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7E2DF6" w:rsidRPr="00204C86" w:rsidRDefault="00504986" w:rsidP="00E039DB">
      <w:pPr>
        <w:spacing w:after="0"/>
        <w:rPr>
          <w:sz w:val="18"/>
          <w:szCs w:val="18"/>
        </w:rPr>
      </w:pPr>
      <w:r w:rsidRPr="00204C86">
        <w:rPr>
          <w:noProof/>
          <w:sz w:val="18"/>
          <w:szCs w:val="18"/>
          <w:lang w:eastAsia="nl-NL"/>
        </w:rPr>
        <w:drawing>
          <wp:anchor distT="0" distB="0" distL="114300" distR="114300" simplePos="0" relativeHeight="251658240" behindDoc="0" locked="0" layoutInCell="1" allowOverlap="1" wp14:anchorId="2A431E18" wp14:editId="6BE64380">
            <wp:simplePos x="0" y="0"/>
            <wp:positionH relativeFrom="margin">
              <wp:posOffset>0</wp:posOffset>
            </wp:positionH>
            <wp:positionV relativeFrom="margin">
              <wp:posOffset>151765</wp:posOffset>
            </wp:positionV>
            <wp:extent cx="2879725" cy="1119505"/>
            <wp:effectExtent l="0" t="0" r="0" b="4445"/>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H Rijnland groo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79725" cy="1119505"/>
                    </a:xfrm>
                    <a:prstGeom prst="rect">
                      <a:avLst/>
                    </a:prstGeom>
                  </pic:spPr>
                </pic:pic>
              </a:graphicData>
            </a:graphic>
          </wp:anchor>
        </w:drawing>
      </w:r>
    </w:p>
    <w:p w:rsidR="007E2DF6" w:rsidRPr="00204C86" w:rsidRDefault="007E2DF6" w:rsidP="00E039DB">
      <w:pPr>
        <w:spacing w:after="0"/>
        <w:rPr>
          <w:sz w:val="18"/>
          <w:szCs w:val="18"/>
        </w:rPr>
      </w:pPr>
    </w:p>
    <w:p w:rsidR="007E2DF6" w:rsidRPr="00204C86" w:rsidRDefault="007E2DF6" w:rsidP="00E039DB">
      <w:pPr>
        <w:spacing w:after="0"/>
        <w:rPr>
          <w:sz w:val="18"/>
          <w:szCs w:val="18"/>
        </w:rPr>
      </w:pPr>
    </w:p>
    <w:p w:rsidR="007E2DF6" w:rsidRPr="00204C86" w:rsidRDefault="007E2DF6" w:rsidP="00E039DB">
      <w:pPr>
        <w:spacing w:after="0"/>
        <w:rPr>
          <w:sz w:val="18"/>
          <w:szCs w:val="18"/>
        </w:rPr>
      </w:pPr>
    </w:p>
    <w:p w:rsidR="007E2DF6" w:rsidRPr="00204C86" w:rsidRDefault="007E2DF6" w:rsidP="00E039DB">
      <w:pPr>
        <w:spacing w:after="0"/>
        <w:rPr>
          <w:sz w:val="18"/>
          <w:szCs w:val="18"/>
        </w:rPr>
      </w:pPr>
    </w:p>
    <w:p w:rsidR="007E2DF6" w:rsidRPr="00204C86" w:rsidRDefault="007E2DF6" w:rsidP="00E039DB">
      <w:pPr>
        <w:spacing w:after="0"/>
        <w:rPr>
          <w:sz w:val="18"/>
          <w:szCs w:val="18"/>
        </w:rPr>
      </w:pPr>
    </w:p>
    <w:p w:rsidR="007E2DF6" w:rsidRPr="00204C86" w:rsidRDefault="007E2DF6" w:rsidP="00E039DB">
      <w:pPr>
        <w:spacing w:after="0"/>
        <w:rPr>
          <w:sz w:val="18"/>
          <w:szCs w:val="18"/>
        </w:rPr>
      </w:pPr>
    </w:p>
    <w:p w:rsidR="007E2DF6" w:rsidRPr="00204C86" w:rsidRDefault="007E2DF6" w:rsidP="00E039DB">
      <w:pPr>
        <w:spacing w:after="0"/>
        <w:rPr>
          <w:sz w:val="18"/>
          <w:szCs w:val="18"/>
        </w:rPr>
      </w:pPr>
    </w:p>
    <w:tbl>
      <w:tblPr>
        <w:tblStyle w:val="Tabelraster"/>
        <w:tblW w:w="0" w:type="auto"/>
        <w:jc w:val="center"/>
        <w:tblLayout w:type="fixed"/>
        <w:tblLook w:val="04A0" w:firstRow="1" w:lastRow="0" w:firstColumn="1" w:lastColumn="0" w:noHBand="0" w:noVBand="1"/>
      </w:tblPr>
      <w:tblGrid>
        <w:gridCol w:w="5102"/>
      </w:tblGrid>
      <w:tr w:rsidR="0028569F" w:rsidRPr="00204C86" w:rsidTr="007E2DF6">
        <w:trPr>
          <w:trHeight w:val="3402"/>
          <w:jc w:val="center"/>
        </w:trPr>
        <w:tc>
          <w:tcPr>
            <w:tcW w:w="5102" w:type="dxa"/>
            <w:vAlign w:val="center"/>
          </w:tcPr>
          <w:p w:rsidR="007E2DF6" w:rsidRPr="006264E4" w:rsidRDefault="00504986" w:rsidP="00E039DB">
            <w:pPr>
              <w:pStyle w:val="Titel"/>
              <w:jc w:val="center"/>
              <w:rPr>
                <w:b w:val="0"/>
                <w:bCs/>
                <w:szCs w:val="48"/>
              </w:rPr>
            </w:pPr>
            <w:r w:rsidRPr="006264E4">
              <w:rPr>
                <w:b w:val="0"/>
                <w:bCs/>
                <w:szCs w:val="48"/>
              </w:rPr>
              <w:t>werkprotocol soortbescherming</w:t>
            </w:r>
          </w:p>
          <w:p w:rsidR="007E2DF6" w:rsidRPr="006264E4" w:rsidRDefault="007E2DF6" w:rsidP="00E039DB">
            <w:pPr>
              <w:pStyle w:val="Kop1"/>
              <w:numPr>
                <w:ilvl w:val="0"/>
                <w:numId w:val="0"/>
              </w:numPr>
              <w:spacing w:before="0"/>
              <w:ind w:left="432"/>
              <w:outlineLvl w:val="0"/>
              <w:rPr>
                <w:sz w:val="28"/>
                <w:szCs w:val="28"/>
              </w:rPr>
            </w:pPr>
          </w:p>
          <w:p w:rsidR="007E2DF6" w:rsidRPr="006264E4" w:rsidRDefault="00504986" w:rsidP="00E039DB">
            <w:pPr>
              <w:pStyle w:val="Ondertitel"/>
              <w:jc w:val="center"/>
              <w:rPr>
                <w:b w:val="0"/>
                <w:bCs/>
                <w:szCs w:val="36"/>
              </w:rPr>
            </w:pPr>
            <w:r w:rsidRPr="006264E4">
              <w:rPr>
                <w:b w:val="0"/>
                <w:bCs/>
                <w:szCs w:val="36"/>
              </w:rPr>
              <w:t>schonen en maaien water</w:t>
            </w:r>
            <w:r w:rsidR="006264E4">
              <w:rPr>
                <w:b w:val="0"/>
                <w:bCs/>
                <w:szCs w:val="36"/>
              </w:rPr>
              <w:t xml:space="preserve"> en oevers</w:t>
            </w:r>
          </w:p>
          <w:p w:rsidR="00DB4EB4" w:rsidRPr="006264E4" w:rsidRDefault="00DB4EB4" w:rsidP="00E039DB">
            <w:pPr>
              <w:rPr>
                <w:bCs/>
                <w:sz w:val="28"/>
                <w:szCs w:val="28"/>
              </w:rPr>
            </w:pPr>
          </w:p>
          <w:p w:rsidR="00DB4EB4" w:rsidRPr="006264E4" w:rsidRDefault="00DB4EB4" w:rsidP="00E039DB">
            <w:pPr>
              <w:jc w:val="center"/>
            </w:pPr>
            <w:r w:rsidRPr="006264E4">
              <w:rPr>
                <w:bCs/>
              </w:rPr>
              <w:t>behorend bij bestek 2024-202</w:t>
            </w:r>
            <w:r w:rsidR="00CE32DC" w:rsidRPr="006264E4">
              <w:rPr>
                <w:bCs/>
              </w:rPr>
              <w:t>8</w:t>
            </w:r>
          </w:p>
        </w:tc>
      </w:tr>
    </w:tbl>
    <w:p w:rsidR="007E2DF6" w:rsidRPr="00204C86" w:rsidRDefault="00504986" w:rsidP="00E039DB">
      <w:pPr>
        <w:spacing w:after="0"/>
        <w:rPr>
          <w:sz w:val="18"/>
          <w:szCs w:val="18"/>
        </w:rPr>
      </w:pPr>
      <w:r w:rsidRPr="00204C86">
        <w:rPr>
          <w:sz w:val="18"/>
          <w:szCs w:val="18"/>
        </w:rPr>
        <w:br w:type="page"/>
      </w:r>
    </w:p>
    <w:sdt>
      <w:sdtPr>
        <w:rPr>
          <w:rFonts w:eastAsiaTheme="minorHAnsi" w:cstheme="minorBidi"/>
          <w:b w:val="0"/>
          <w:sz w:val="18"/>
          <w:szCs w:val="18"/>
        </w:rPr>
        <w:id w:val="1347828406"/>
        <w:docPartObj>
          <w:docPartGallery w:val="Table of Contents"/>
          <w:docPartUnique/>
        </w:docPartObj>
      </w:sdtPr>
      <w:sdtEndPr>
        <w:rPr>
          <w:bCs/>
        </w:rPr>
      </w:sdtEndPr>
      <w:sdtContent>
        <w:p w:rsidR="007E2DF6" w:rsidRPr="00204C86" w:rsidRDefault="00504986" w:rsidP="00E039DB">
          <w:pPr>
            <w:pStyle w:val="Kopvaninhoudsopgave"/>
            <w:spacing w:before="0"/>
            <w:rPr>
              <w:sz w:val="18"/>
              <w:szCs w:val="18"/>
            </w:rPr>
          </w:pPr>
          <w:r w:rsidRPr="00204C86">
            <w:rPr>
              <w:sz w:val="18"/>
              <w:szCs w:val="18"/>
            </w:rPr>
            <w:t>Inhoudsopgave</w:t>
          </w:r>
        </w:p>
        <w:p w:rsidR="00204C86" w:rsidRPr="00204C86" w:rsidRDefault="00504986" w:rsidP="00E039DB">
          <w:pPr>
            <w:pStyle w:val="Inhopg1"/>
            <w:tabs>
              <w:tab w:val="left" w:pos="400"/>
              <w:tab w:val="right" w:leader="dot" w:pos="9060"/>
            </w:tabs>
            <w:spacing w:after="0"/>
            <w:rPr>
              <w:rFonts w:eastAsiaTheme="minorEastAsia"/>
              <w:noProof/>
              <w:sz w:val="18"/>
              <w:szCs w:val="18"/>
              <w:lang w:eastAsia="nl-NL"/>
            </w:rPr>
          </w:pPr>
          <w:r w:rsidRPr="00204C86">
            <w:rPr>
              <w:sz w:val="18"/>
              <w:szCs w:val="18"/>
            </w:rPr>
            <w:fldChar w:fldCharType="begin"/>
          </w:r>
          <w:r w:rsidRPr="00204C86">
            <w:rPr>
              <w:sz w:val="18"/>
              <w:szCs w:val="18"/>
            </w:rPr>
            <w:instrText xml:space="preserve"> TOC \o "1-3" \h \z \u </w:instrText>
          </w:r>
          <w:r w:rsidRPr="00204C86">
            <w:rPr>
              <w:sz w:val="18"/>
              <w:szCs w:val="18"/>
            </w:rPr>
            <w:fldChar w:fldCharType="separate"/>
          </w:r>
          <w:hyperlink w:anchor="_Toc127021233" w:history="1">
            <w:r w:rsidR="00204C86" w:rsidRPr="00204C86">
              <w:rPr>
                <w:rStyle w:val="Hyperlink"/>
                <w:noProof/>
                <w:sz w:val="18"/>
                <w:szCs w:val="18"/>
              </w:rPr>
              <w:t>1</w:t>
            </w:r>
            <w:r w:rsidR="00204C86" w:rsidRPr="00204C86">
              <w:rPr>
                <w:rFonts w:eastAsiaTheme="minorEastAsia"/>
                <w:noProof/>
                <w:sz w:val="18"/>
                <w:szCs w:val="18"/>
                <w:lang w:eastAsia="nl-NL"/>
              </w:rPr>
              <w:tab/>
            </w:r>
            <w:r w:rsidR="00204C86" w:rsidRPr="00204C86">
              <w:rPr>
                <w:rStyle w:val="Hyperlink"/>
                <w:noProof/>
                <w:sz w:val="18"/>
                <w:szCs w:val="18"/>
              </w:rPr>
              <w:t>Inleiding</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_Toc127021233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3</w:t>
            </w:r>
            <w:r w:rsidR="00204C86" w:rsidRPr="00204C86">
              <w:rPr>
                <w:noProof/>
                <w:webHidden/>
                <w:sz w:val="18"/>
                <w:szCs w:val="18"/>
              </w:rPr>
              <w:fldChar w:fldCharType="end"/>
            </w:r>
          </w:hyperlink>
        </w:p>
        <w:p w:rsidR="00204C86" w:rsidRPr="00204C86" w:rsidRDefault="006D5C1E" w:rsidP="00E039DB">
          <w:pPr>
            <w:pStyle w:val="Inhopg2"/>
            <w:tabs>
              <w:tab w:val="left" w:pos="880"/>
              <w:tab w:val="right" w:leader="dot" w:pos="9060"/>
            </w:tabs>
            <w:spacing w:after="0"/>
            <w:rPr>
              <w:rFonts w:eastAsiaTheme="minorEastAsia"/>
              <w:noProof/>
              <w:sz w:val="18"/>
              <w:szCs w:val="18"/>
              <w:lang w:eastAsia="nl-NL"/>
            </w:rPr>
          </w:pPr>
          <w:hyperlink w:anchor="_Toc127021234" w:history="1">
            <w:r w:rsidR="00204C86" w:rsidRPr="00204C86">
              <w:rPr>
                <w:rStyle w:val="Hyperlink"/>
                <w:noProof/>
                <w:sz w:val="18"/>
                <w:szCs w:val="18"/>
              </w:rPr>
              <w:t>1.1</w:t>
            </w:r>
            <w:r w:rsidR="00204C86" w:rsidRPr="00204C86">
              <w:rPr>
                <w:rFonts w:eastAsiaTheme="minorEastAsia"/>
                <w:noProof/>
                <w:sz w:val="18"/>
                <w:szCs w:val="18"/>
                <w:lang w:eastAsia="nl-NL"/>
              </w:rPr>
              <w:tab/>
            </w:r>
            <w:r w:rsidR="00204C86" w:rsidRPr="00204C86">
              <w:rPr>
                <w:rStyle w:val="Hyperlink"/>
                <w:noProof/>
                <w:sz w:val="18"/>
                <w:szCs w:val="18"/>
              </w:rPr>
              <w:t>Wet natuurbescherming onderdeel soortenbescherming</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_Toc127021234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3</w:t>
            </w:r>
            <w:r w:rsidR="00204C86" w:rsidRPr="00204C86">
              <w:rPr>
                <w:noProof/>
                <w:webHidden/>
                <w:sz w:val="18"/>
                <w:szCs w:val="18"/>
              </w:rPr>
              <w:fldChar w:fldCharType="end"/>
            </w:r>
          </w:hyperlink>
        </w:p>
        <w:p w:rsidR="00204C86" w:rsidRPr="00204C86" w:rsidRDefault="006D5C1E" w:rsidP="00E039DB">
          <w:pPr>
            <w:pStyle w:val="Inhopg2"/>
            <w:tabs>
              <w:tab w:val="left" w:pos="880"/>
              <w:tab w:val="right" w:leader="dot" w:pos="9060"/>
            </w:tabs>
            <w:spacing w:after="0"/>
            <w:rPr>
              <w:rFonts w:eastAsiaTheme="minorEastAsia"/>
              <w:noProof/>
              <w:sz w:val="18"/>
              <w:szCs w:val="18"/>
              <w:lang w:eastAsia="nl-NL"/>
            </w:rPr>
          </w:pPr>
          <w:hyperlink w:anchor="_Toc127021235" w:history="1">
            <w:r w:rsidR="00204C86" w:rsidRPr="00204C86">
              <w:rPr>
                <w:rStyle w:val="Hyperlink"/>
                <w:noProof/>
                <w:sz w:val="18"/>
                <w:szCs w:val="18"/>
              </w:rPr>
              <w:t>1.2</w:t>
            </w:r>
            <w:r w:rsidR="00204C86" w:rsidRPr="00204C86">
              <w:rPr>
                <w:rFonts w:eastAsiaTheme="minorEastAsia"/>
                <w:noProof/>
                <w:sz w:val="18"/>
                <w:szCs w:val="18"/>
                <w:lang w:eastAsia="nl-NL"/>
              </w:rPr>
              <w:tab/>
            </w:r>
            <w:r w:rsidR="00204C86" w:rsidRPr="00204C86">
              <w:rPr>
                <w:rStyle w:val="Hyperlink"/>
                <w:noProof/>
                <w:sz w:val="18"/>
                <w:szCs w:val="18"/>
              </w:rPr>
              <w:t>Algemene zorgplicht</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_Toc127021235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3</w:t>
            </w:r>
            <w:r w:rsidR="00204C86" w:rsidRPr="00204C86">
              <w:rPr>
                <w:noProof/>
                <w:webHidden/>
                <w:sz w:val="18"/>
                <w:szCs w:val="18"/>
              </w:rPr>
              <w:fldChar w:fldCharType="end"/>
            </w:r>
          </w:hyperlink>
        </w:p>
        <w:p w:rsidR="00204C86" w:rsidRPr="00204C86" w:rsidRDefault="006D5C1E" w:rsidP="00E039DB">
          <w:pPr>
            <w:pStyle w:val="Inhopg2"/>
            <w:tabs>
              <w:tab w:val="left" w:pos="880"/>
              <w:tab w:val="right" w:leader="dot" w:pos="9060"/>
            </w:tabs>
            <w:spacing w:after="0"/>
            <w:rPr>
              <w:rFonts w:eastAsiaTheme="minorEastAsia"/>
              <w:noProof/>
              <w:sz w:val="18"/>
              <w:szCs w:val="18"/>
              <w:lang w:eastAsia="nl-NL"/>
            </w:rPr>
          </w:pPr>
          <w:hyperlink w:anchor="_Toc127021236" w:history="1">
            <w:r w:rsidR="00204C86" w:rsidRPr="00204C86">
              <w:rPr>
                <w:rStyle w:val="Hyperlink"/>
                <w:noProof/>
                <w:sz w:val="18"/>
                <w:szCs w:val="18"/>
              </w:rPr>
              <w:t>1.3</w:t>
            </w:r>
            <w:r w:rsidR="00204C86" w:rsidRPr="00204C86">
              <w:rPr>
                <w:rFonts w:eastAsiaTheme="minorEastAsia"/>
                <w:noProof/>
                <w:sz w:val="18"/>
                <w:szCs w:val="18"/>
                <w:lang w:eastAsia="nl-NL"/>
              </w:rPr>
              <w:tab/>
            </w:r>
            <w:r w:rsidR="00204C86" w:rsidRPr="00204C86">
              <w:rPr>
                <w:rStyle w:val="Hyperlink"/>
                <w:noProof/>
                <w:sz w:val="18"/>
                <w:szCs w:val="18"/>
              </w:rPr>
              <w:t>Verbodsbepalingen</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_Toc127021236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5</w:t>
            </w:r>
            <w:r w:rsidR="00204C86" w:rsidRPr="00204C86">
              <w:rPr>
                <w:noProof/>
                <w:webHidden/>
                <w:sz w:val="18"/>
                <w:szCs w:val="18"/>
              </w:rPr>
              <w:fldChar w:fldCharType="end"/>
            </w:r>
          </w:hyperlink>
        </w:p>
        <w:p w:rsidR="00204C86" w:rsidRPr="00204C86" w:rsidRDefault="006D5C1E" w:rsidP="00E039DB">
          <w:pPr>
            <w:pStyle w:val="Inhopg2"/>
            <w:tabs>
              <w:tab w:val="left" w:pos="880"/>
              <w:tab w:val="right" w:leader="dot" w:pos="9060"/>
            </w:tabs>
            <w:spacing w:after="0"/>
            <w:rPr>
              <w:rFonts w:eastAsiaTheme="minorEastAsia"/>
              <w:noProof/>
              <w:sz w:val="18"/>
              <w:szCs w:val="18"/>
              <w:lang w:eastAsia="nl-NL"/>
            </w:rPr>
          </w:pPr>
          <w:hyperlink w:anchor="_Toc127021237" w:history="1">
            <w:r w:rsidR="00204C86" w:rsidRPr="00204C86">
              <w:rPr>
                <w:rStyle w:val="Hyperlink"/>
                <w:noProof/>
                <w:sz w:val="18"/>
                <w:szCs w:val="18"/>
              </w:rPr>
              <w:t>1.4</w:t>
            </w:r>
            <w:r w:rsidR="00204C86" w:rsidRPr="00204C86">
              <w:rPr>
                <w:rFonts w:eastAsiaTheme="minorEastAsia"/>
                <w:noProof/>
                <w:sz w:val="18"/>
                <w:szCs w:val="18"/>
                <w:lang w:eastAsia="nl-NL"/>
              </w:rPr>
              <w:tab/>
            </w:r>
            <w:r w:rsidR="00204C86" w:rsidRPr="00204C86">
              <w:rPr>
                <w:rStyle w:val="Hyperlink"/>
                <w:noProof/>
                <w:sz w:val="18"/>
                <w:szCs w:val="18"/>
              </w:rPr>
              <w:t>Ontheffing van de Wet natuurbescherming</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_Toc127021237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5</w:t>
            </w:r>
            <w:r w:rsidR="00204C86" w:rsidRPr="00204C86">
              <w:rPr>
                <w:noProof/>
                <w:webHidden/>
                <w:sz w:val="18"/>
                <w:szCs w:val="18"/>
              </w:rPr>
              <w:fldChar w:fldCharType="end"/>
            </w:r>
          </w:hyperlink>
        </w:p>
        <w:p w:rsidR="00204C86" w:rsidRPr="00204C86" w:rsidRDefault="006D5C1E" w:rsidP="00E039DB">
          <w:pPr>
            <w:pStyle w:val="Inhopg2"/>
            <w:tabs>
              <w:tab w:val="left" w:pos="880"/>
              <w:tab w:val="right" w:leader="dot" w:pos="9060"/>
            </w:tabs>
            <w:spacing w:after="0"/>
            <w:rPr>
              <w:rFonts w:eastAsiaTheme="minorEastAsia"/>
              <w:noProof/>
              <w:sz w:val="18"/>
              <w:szCs w:val="18"/>
              <w:lang w:eastAsia="nl-NL"/>
            </w:rPr>
          </w:pPr>
          <w:hyperlink w:anchor="_Toc127021238" w:history="1">
            <w:r w:rsidR="00204C86" w:rsidRPr="00204C86">
              <w:rPr>
                <w:rStyle w:val="Hyperlink"/>
                <w:noProof/>
                <w:sz w:val="18"/>
                <w:szCs w:val="18"/>
              </w:rPr>
              <w:t>1.5</w:t>
            </w:r>
            <w:r w:rsidR="00204C86" w:rsidRPr="00204C86">
              <w:rPr>
                <w:rFonts w:eastAsiaTheme="minorEastAsia"/>
                <w:noProof/>
                <w:sz w:val="18"/>
                <w:szCs w:val="18"/>
                <w:lang w:eastAsia="nl-NL"/>
              </w:rPr>
              <w:tab/>
            </w:r>
            <w:r w:rsidR="00204C86" w:rsidRPr="00204C86">
              <w:rPr>
                <w:rStyle w:val="Hyperlink"/>
                <w:noProof/>
                <w:sz w:val="18"/>
                <w:szCs w:val="18"/>
              </w:rPr>
              <w:t>Vrijstelling</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_Toc127021238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5</w:t>
            </w:r>
            <w:r w:rsidR="00204C86" w:rsidRPr="00204C86">
              <w:rPr>
                <w:noProof/>
                <w:webHidden/>
                <w:sz w:val="18"/>
                <w:szCs w:val="18"/>
              </w:rPr>
              <w:fldChar w:fldCharType="end"/>
            </w:r>
          </w:hyperlink>
        </w:p>
        <w:p w:rsidR="00204C86" w:rsidRPr="00204C86" w:rsidRDefault="006D5C1E" w:rsidP="00E039DB">
          <w:pPr>
            <w:pStyle w:val="Inhopg2"/>
            <w:tabs>
              <w:tab w:val="left" w:pos="880"/>
              <w:tab w:val="right" w:leader="dot" w:pos="9060"/>
            </w:tabs>
            <w:spacing w:after="0"/>
            <w:rPr>
              <w:rFonts w:eastAsiaTheme="minorEastAsia"/>
              <w:noProof/>
              <w:sz w:val="18"/>
              <w:szCs w:val="18"/>
              <w:lang w:eastAsia="nl-NL"/>
            </w:rPr>
          </w:pPr>
          <w:hyperlink w:anchor="_Toc127021239" w:history="1">
            <w:r w:rsidR="00204C86" w:rsidRPr="00204C86">
              <w:rPr>
                <w:rStyle w:val="Hyperlink"/>
                <w:noProof/>
                <w:sz w:val="18"/>
                <w:szCs w:val="18"/>
              </w:rPr>
              <w:t>1.6</w:t>
            </w:r>
            <w:r w:rsidR="00204C86" w:rsidRPr="00204C86">
              <w:rPr>
                <w:rFonts w:eastAsiaTheme="minorEastAsia"/>
                <w:noProof/>
                <w:sz w:val="18"/>
                <w:szCs w:val="18"/>
                <w:lang w:eastAsia="nl-NL"/>
              </w:rPr>
              <w:tab/>
            </w:r>
            <w:r w:rsidR="00204C86" w:rsidRPr="00204C86">
              <w:rPr>
                <w:rStyle w:val="Hyperlink"/>
                <w:noProof/>
                <w:sz w:val="18"/>
                <w:szCs w:val="18"/>
              </w:rPr>
              <w:t>Gedragscode Wet natuurbescherming soortenbescherming</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_Toc127021239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5</w:t>
            </w:r>
            <w:r w:rsidR="00204C86" w:rsidRPr="00204C86">
              <w:rPr>
                <w:noProof/>
                <w:webHidden/>
                <w:sz w:val="18"/>
                <w:szCs w:val="18"/>
              </w:rPr>
              <w:fldChar w:fldCharType="end"/>
            </w:r>
          </w:hyperlink>
        </w:p>
        <w:p w:rsidR="00204C86" w:rsidRPr="00204C86" w:rsidRDefault="006D5C1E" w:rsidP="00E039DB">
          <w:pPr>
            <w:pStyle w:val="Inhopg2"/>
            <w:tabs>
              <w:tab w:val="left" w:pos="880"/>
              <w:tab w:val="right" w:leader="dot" w:pos="9060"/>
            </w:tabs>
            <w:spacing w:after="0"/>
            <w:rPr>
              <w:rFonts w:eastAsiaTheme="minorEastAsia"/>
              <w:noProof/>
              <w:sz w:val="18"/>
              <w:szCs w:val="18"/>
              <w:lang w:eastAsia="nl-NL"/>
            </w:rPr>
          </w:pPr>
          <w:hyperlink w:anchor="_Toc127021240" w:history="1">
            <w:r w:rsidR="00204C86" w:rsidRPr="00204C86">
              <w:rPr>
                <w:rStyle w:val="Hyperlink"/>
                <w:noProof/>
                <w:sz w:val="18"/>
                <w:szCs w:val="18"/>
              </w:rPr>
              <w:t>1.7</w:t>
            </w:r>
            <w:r w:rsidR="00204C86" w:rsidRPr="00204C86">
              <w:rPr>
                <w:rFonts w:eastAsiaTheme="minorEastAsia"/>
                <w:noProof/>
                <w:sz w:val="18"/>
                <w:szCs w:val="18"/>
                <w:lang w:eastAsia="nl-NL"/>
              </w:rPr>
              <w:tab/>
            </w:r>
            <w:r w:rsidR="00204C86" w:rsidRPr="00204C86">
              <w:rPr>
                <w:rStyle w:val="Hyperlink"/>
                <w:noProof/>
                <w:sz w:val="18"/>
                <w:szCs w:val="18"/>
              </w:rPr>
              <w:t>Werkprotocollen voor bestendig beheer en onderhoud</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_Toc127021240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6</w:t>
            </w:r>
            <w:r w:rsidR="00204C86" w:rsidRPr="00204C86">
              <w:rPr>
                <w:noProof/>
                <w:webHidden/>
                <w:sz w:val="18"/>
                <w:szCs w:val="18"/>
              </w:rPr>
              <w:fldChar w:fldCharType="end"/>
            </w:r>
          </w:hyperlink>
        </w:p>
        <w:p w:rsidR="00204C86" w:rsidRPr="00204C86" w:rsidRDefault="006D5C1E" w:rsidP="00E039DB">
          <w:pPr>
            <w:pStyle w:val="Inhopg1"/>
            <w:tabs>
              <w:tab w:val="left" w:pos="400"/>
              <w:tab w:val="right" w:leader="dot" w:pos="9060"/>
            </w:tabs>
            <w:spacing w:after="0"/>
            <w:rPr>
              <w:rFonts w:eastAsiaTheme="minorEastAsia"/>
              <w:noProof/>
              <w:sz w:val="18"/>
              <w:szCs w:val="18"/>
              <w:lang w:eastAsia="nl-NL"/>
            </w:rPr>
          </w:pPr>
          <w:hyperlink w:anchor="_Toc127021241" w:history="1">
            <w:r w:rsidR="00204C86" w:rsidRPr="00204C86">
              <w:rPr>
                <w:rStyle w:val="Hyperlink"/>
                <w:noProof/>
                <w:sz w:val="18"/>
                <w:szCs w:val="18"/>
              </w:rPr>
              <w:t>2</w:t>
            </w:r>
            <w:r w:rsidR="00204C86" w:rsidRPr="00204C86">
              <w:rPr>
                <w:rFonts w:eastAsiaTheme="minorEastAsia"/>
                <w:noProof/>
                <w:sz w:val="18"/>
                <w:szCs w:val="18"/>
                <w:lang w:eastAsia="nl-NL"/>
              </w:rPr>
              <w:tab/>
            </w:r>
            <w:r w:rsidR="00204C86" w:rsidRPr="00204C86">
              <w:rPr>
                <w:rStyle w:val="Hyperlink"/>
                <w:noProof/>
                <w:sz w:val="18"/>
                <w:szCs w:val="18"/>
              </w:rPr>
              <w:t>Uitvoering onderhoud aan het nat profiel en begroeide oevers</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_Toc127021241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7</w:t>
            </w:r>
            <w:r w:rsidR="00204C86" w:rsidRPr="00204C86">
              <w:rPr>
                <w:noProof/>
                <w:webHidden/>
                <w:sz w:val="18"/>
                <w:szCs w:val="18"/>
              </w:rPr>
              <w:fldChar w:fldCharType="end"/>
            </w:r>
          </w:hyperlink>
        </w:p>
        <w:p w:rsidR="00204C86" w:rsidRPr="00204C86" w:rsidRDefault="006D5C1E" w:rsidP="00E039DB">
          <w:pPr>
            <w:pStyle w:val="Inhopg2"/>
            <w:tabs>
              <w:tab w:val="left" w:pos="880"/>
              <w:tab w:val="right" w:leader="dot" w:pos="9060"/>
            </w:tabs>
            <w:spacing w:after="0"/>
            <w:rPr>
              <w:rFonts w:eastAsiaTheme="minorEastAsia"/>
              <w:noProof/>
              <w:sz w:val="18"/>
              <w:szCs w:val="18"/>
              <w:lang w:eastAsia="nl-NL"/>
            </w:rPr>
          </w:pPr>
          <w:hyperlink w:anchor="_Toc127021242" w:history="1">
            <w:r w:rsidR="00204C86" w:rsidRPr="00204C86">
              <w:rPr>
                <w:rStyle w:val="Hyperlink"/>
                <w:noProof/>
                <w:sz w:val="18"/>
                <w:szCs w:val="18"/>
              </w:rPr>
              <w:t>2.1</w:t>
            </w:r>
            <w:r w:rsidR="00204C86" w:rsidRPr="00204C86">
              <w:rPr>
                <w:rFonts w:eastAsiaTheme="minorEastAsia"/>
                <w:noProof/>
                <w:sz w:val="18"/>
                <w:szCs w:val="18"/>
                <w:lang w:eastAsia="nl-NL"/>
              </w:rPr>
              <w:tab/>
            </w:r>
            <w:r w:rsidR="00204C86" w:rsidRPr="00204C86">
              <w:rPr>
                <w:rStyle w:val="Hyperlink"/>
                <w:noProof/>
                <w:sz w:val="18"/>
                <w:szCs w:val="18"/>
              </w:rPr>
              <w:t>Inleiding</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_Toc127021242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7</w:t>
            </w:r>
            <w:r w:rsidR="00204C86" w:rsidRPr="00204C86">
              <w:rPr>
                <w:noProof/>
                <w:webHidden/>
                <w:sz w:val="18"/>
                <w:szCs w:val="18"/>
              </w:rPr>
              <w:fldChar w:fldCharType="end"/>
            </w:r>
          </w:hyperlink>
        </w:p>
        <w:p w:rsidR="00204C86" w:rsidRPr="00204C86" w:rsidRDefault="006D5C1E" w:rsidP="00E039DB">
          <w:pPr>
            <w:pStyle w:val="Inhopg2"/>
            <w:tabs>
              <w:tab w:val="left" w:pos="880"/>
              <w:tab w:val="right" w:leader="dot" w:pos="9060"/>
            </w:tabs>
            <w:spacing w:after="0"/>
            <w:rPr>
              <w:rFonts w:eastAsiaTheme="minorEastAsia"/>
              <w:noProof/>
              <w:sz w:val="18"/>
              <w:szCs w:val="18"/>
              <w:lang w:eastAsia="nl-NL"/>
            </w:rPr>
          </w:pPr>
          <w:hyperlink w:anchor="_Toc127021243" w:history="1">
            <w:r w:rsidR="00204C86" w:rsidRPr="00204C86">
              <w:rPr>
                <w:rStyle w:val="Hyperlink"/>
                <w:noProof/>
                <w:sz w:val="18"/>
                <w:szCs w:val="18"/>
              </w:rPr>
              <w:t>2.2</w:t>
            </w:r>
            <w:r w:rsidR="00204C86" w:rsidRPr="00204C86">
              <w:rPr>
                <w:rFonts w:eastAsiaTheme="minorEastAsia"/>
                <w:noProof/>
                <w:sz w:val="18"/>
                <w:szCs w:val="18"/>
                <w:lang w:eastAsia="nl-NL"/>
              </w:rPr>
              <w:tab/>
            </w:r>
            <w:r w:rsidR="00204C86" w:rsidRPr="00204C86">
              <w:rPr>
                <w:rStyle w:val="Hyperlink"/>
                <w:noProof/>
                <w:sz w:val="18"/>
                <w:szCs w:val="18"/>
              </w:rPr>
              <w:t>Werken conform de gedragscode</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_Toc127021243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7</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44" w:history="1">
            <w:r w:rsidR="00204C86" w:rsidRPr="00204C86">
              <w:rPr>
                <w:rStyle w:val="Hyperlink"/>
                <w:noProof/>
                <w:sz w:val="18"/>
                <w:szCs w:val="18"/>
              </w:rPr>
              <w:t>2.2.1</w:t>
            </w:r>
            <w:r w:rsidR="00204C86" w:rsidRPr="00204C86">
              <w:rPr>
                <w:rFonts w:eastAsiaTheme="minorEastAsia"/>
                <w:noProof/>
                <w:sz w:val="18"/>
                <w:szCs w:val="18"/>
                <w:lang w:eastAsia="nl-NL"/>
              </w:rPr>
              <w:tab/>
            </w:r>
            <w:r w:rsidR="00204C86" w:rsidRPr="00204C86">
              <w:rPr>
                <w:rStyle w:val="Hyperlink"/>
                <w:noProof/>
                <w:sz w:val="18"/>
                <w:szCs w:val="18"/>
              </w:rPr>
              <w:t>Voorbereiding</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_Toc127021244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7</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45" w:history="1">
            <w:r w:rsidR="00204C86" w:rsidRPr="00204C86">
              <w:rPr>
                <w:rStyle w:val="Hyperlink"/>
                <w:noProof/>
                <w:sz w:val="18"/>
                <w:szCs w:val="18"/>
              </w:rPr>
              <w:t>2.2.2</w:t>
            </w:r>
            <w:r w:rsidR="00204C86" w:rsidRPr="00204C86">
              <w:rPr>
                <w:rFonts w:eastAsiaTheme="minorEastAsia"/>
                <w:noProof/>
                <w:sz w:val="18"/>
                <w:szCs w:val="18"/>
                <w:lang w:eastAsia="nl-NL"/>
              </w:rPr>
              <w:tab/>
            </w:r>
            <w:r w:rsidR="00204C86" w:rsidRPr="00204C86">
              <w:rPr>
                <w:rStyle w:val="Hyperlink"/>
                <w:noProof/>
                <w:sz w:val="18"/>
                <w:szCs w:val="18"/>
              </w:rPr>
              <w:t>Watertemperatuur</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_Toc127021245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8</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46" w:history="1">
            <w:r w:rsidR="00204C86" w:rsidRPr="00204C86">
              <w:rPr>
                <w:rStyle w:val="Hyperlink"/>
                <w:noProof/>
                <w:sz w:val="18"/>
                <w:szCs w:val="18"/>
              </w:rPr>
              <w:t>2.2.3</w:t>
            </w:r>
            <w:r w:rsidR="00204C86" w:rsidRPr="00204C86">
              <w:rPr>
                <w:rFonts w:eastAsiaTheme="minorEastAsia"/>
                <w:noProof/>
                <w:sz w:val="18"/>
                <w:szCs w:val="18"/>
                <w:lang w:eastAsia="nl-NL"/>
              </w:rPr>
              <w:tab/>
            </w:r>
            <w:r w:rsidR="00204C86" w:rsidRPr="00204C86">
              <w:rPr>
                <w:rStyle w:val="Hyperlink"/>
                <w:noProof/>
                <w:sz w:val="18"/>
                <w:szCs w:val="18"/>
              </w:rPr>
              <w:t>Zuurstofgehalte in het water</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_Toc127021246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8</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47" w:history="1">
            <w:r w:rsidR="00204C86" w:rsidRPr="00204C86">
              <w:rPr>
                <w:rStyle w:val="Hyperlink"/>
                <w:noProof/>
                <w:sz w:val="18"/>
                <w:szCs w:val="18"/>
              </w:rPr>
              <w:t>2.2.4</w:t>
            </w:r>
            <w:r w:rsidR="00204C86" w:rsidRPr="00204C86">
              <w:rPr>
                <w:rFonts w:eastAsiaTheme="minorEastAsia"/>
                <w:noProof/>
                <w:sz w:val="18"/>
                <w:szCs w:val="18"/>
                <w:lang w:eastAsia="nl-NL"/>
              </w:rPr>
              <w:tab/>
            </w:r>
            <w:r w:rsidR="00204C86" w:rsidRPr="00204C86">
              <w:rPr>
                <w:rStyle w:val="Hyperlink"/>
                <w:noProof/>
                <w:sz w:val="18"/>
                <w:szCs w:val="18"/>
              </w:rPr>
              <w:t>Voorlopen</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_Toc127021247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8</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48" w:history="1">
            <w:r w:rsidR="00204C86" w:rsidRPr="00204C86">
              <w:rPr>
                <w:rStyle w:val="Hyperlink"/>
                <w:noProof/>
                <w:sz w:val="18"/>
                <w:szCs w:val="18"/>
              </w:rPr>
              <w:t>2.2.5</w:t>
            </w:r>
            <w:r w:rsidR="00204C86" w:rsidRPr="00204C86">
              <w:rPr>
                <w:rFonts w:eastAsiaTheme="minorEastAsia"/>
                <w:noProof/>
                <w:sz w:val="18"/>
                <w:szCs w:val="18"/>
                <w:lang w:eastAsia="nl-NL"/>
              </w:rPr>
              <w:tab/>
            </w:r>
            <w:r w:rsidR="00204C86" w:rsidRPr="00204C86">
              <w:rPr>
                <w:rStyle w:val="Hyperlink"/>
                <w:noProof/>
                <w:sz w:val="18"/>
                <w:szCs w:val="18"/>
              </w:rPr>
              <w:t>Aantreffen van exotische waterplanten</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_Toc127021248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8</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49" w:history="1">
            <w:r w:rsidR="00204C86" w:rsidRPr="00204C86">
              <w:rPr>
                <w:rStyle w:val="Hyperlink"/>
                <w:noProof/>
                <w:sz w:val="18"/>
                <w:szCs w:val="18"/>
              </w:rPr>
              <w:t>2.2.6</w:t>
            </w:r>
            <w:r w:rsidR="00204C86" w:rsidRPr="00204C86">
              <w:rPr>
                <w:rFonts w:eastAsiaTheme="minorEastAsia"/>
                <w:noProof/>
                <w:sz w:val="18"/>
                <w:szCs w:val="18"/>
                <w:lang w:eastAsia="nl-NL"/>
              </w:rPr>
              <w:tab/>
            </w:r>
            <w:r w:rsidR="00204C86" w:rsidRPr="00204C86">
              <w:rPr>
                <w:rStyle w:val="Hyperlink"/>
                <w:noProof/>
                <w:sz w:val="18"/>
                <w:szCs w:val="18"/>
              </w:rPr>
              <w:t>Keuze materieel</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_Toc127021249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9</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50" w:history="1">
            <w:r w:rsidR="00204C86" w:rsidRPr="00204C86">
              <w:rPr>
                <w:rStyle w:val="Hyperlink"/>
                <w:noProof/>
                <w:sz w:val="18"/>
                <w:szCs w:val="18"/>
              </w:rPr>
              <w:t>2.2.7</w:t>
            </w:r>
            <w:r w:rsidR="00204C86" w:rsidRPr="00204C86">
              <w:rPr>
                <w:rFonts w:eastAsiaTheme="minorEastAsia"/>
                <w:noProof/>
                <w:sz w:val="18"/>
                <w:szCs w:val="18"/>
                <w:lang w:eastAsia="nl-NL"/>
              </w:rPr>
              <w:tab/>
            </w:r>
            <w:r w:rsidR="00204C86" w:rsidRPr="00204C86">
              <w:rPr>
                <w:rStyle w:val="Hyperlink"/>
                <w:noProof/>
                <w:sz w:val="18"/>
                <w:szCs w:val="18"/>
              </w:rPr>
              <w:t>Geef dieren een kans om te vluchten en beperk de verstoring</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_Toc127021250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9</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51" w:history="1">
            <w:r w:rsidR="00204C86" w:rsidRPr="00204C86">
              <w:rPr>
                <w:rStyle w:val="Hyperlink"/>
                <w:noProof/>
                <w:sz w:val="18"/>
                <w:szCs w:val="18"/>
              </w:rPr>
              <w:t>2.2.8</w:t>
            </w:r>
            <w:r w:rsidR="00204C86" w:rsidRPr="00204C86">
              <w:rPr>
                <w:rFonts w:eastAsiaTheme="minorEastAsia"/>
                <w:noProof/>
                <w:sz w:val="18"/>
                <w:szCs w:val="18"/>
                <w:lang w:eastAsia="nl-NL"/>
              </w:rPr>
              <w:tab/>
            </w:r>
            <w:r w:rsidR="00204C86" w:rsidRPr="00204C86">
              <w:rPr>
                <w:rStyle w:val="Hyperlink"/>
                <w:noProof/>
                <w:sz w:val="18"/>
                <w:szCs w:val="18"/>
              </w:rPr>
              <w:t>Sparen van vogelnesten in water en oevers</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_Toc127021251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10</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52" w:history="1">
            <w:r w:rsidR="00204C86" w:rsidRPr="00204C86">
              <w:rPr>
                <w:rStyle w:val="Hyperlink"/>
                <w:noProof/>
                <w:sz w:val="18"/>
                <w:szCs w:val="18"/>
              </w:rPr>
              <w:t>2.2.9</w:t>
            </w:r>
            <w:r w:rsidR="00204C86" w:rsidRPr="00204C86">
              <w:rPr>
                <w:rFonts w:eastAsiaTheme="minorEastAsia"/>
                <w:noProof/>
                <w:sz w:val="18"/>
                <w:szCs w:val="18"/>
                <w:lang w:eastAsia="nl-NL"/>
              </w:rPr>
              <w:tab/>
            </w:r>
            <w:r w:rsidR="00204C86" w:rsidRPr="00204C86">
              <w:rPr>
                <w:rStyle w:val="Hyperlink"/>
                <w:noProof/>
                <w:sz w:val="18"/>
                <w:szCs w:val="18"/>
              </w:rPr>
              <w:t>Sparen van rietvogels en andere dieren in de oevers</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_Toc127021252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10</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53" w:history="1">
            <w:r w:rsidR="00204C86" w:rsidRPr="00204C86">
              <w:rPr>
                <w:rStyle w:val="Hyperlink"/>
                <w:noProof/>
                <w:sz w:val="18"/>
                <w:szCs w:val="18"/>
              </w:rPr>
              <w:t>2.2.10</w:t>
            </w:r>
            <w:r w:rsidR="00204C86" w:rsidRPr="00204C86">
              <w:rPr>
                <w:rFonts w:eastAsiaTheme="minorEastAsia"/>
                <w:noProof/>
                <w:sz w:val="18"/>
                <w:szCs w:val="18"/>
                <w:lang w:eastAsia="nl-NL"/>
              </w:rPr>
              <w:tab/>
            </w:r>
            <w:r w:rsidR="00204C86" w:rsidRPr="00204C86">
              <w:rPr>
                <w:rStyle w:val="Hyperlink"/>
                <w:noProof/>
                <w:sz w:val="18"/>
                <w:szCs w:val="18"/>
              </w:rPr>
              <w:t>Afzet van maaisel</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_Toc127021253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11</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54" w:history="1">
            <w:r w:rsidR="00204C86" w:rsidRPr="00204C86">
              <w:rPr>
                <w:rStyle w:val="Hyperlink"/>
                <w:noProof/>
                <w:sz w:val="18"/>
                <w:szCs w:val="18"/>
              </w:rPr>
              <w:t>2.2.11</w:t>
            </w:r>
            <w:r w:rsidR="00204C86" w:rsidRPr="00204C86">
              <w:rPr>
                <w:rFonts w:eastAsiaTheme="minorEastAsia"/>
                <w:noProof/>
                <w:sz w:val="18"/>
                <w:szCs w:val="18"/>
                <w:lang w:eastAsia="nl-NL"/>
              </w:rPr>
              <w:tab/>
            </w:r>
            <w:r w:rsidR="00204C86" w:rsidRPr="00204C86">
              <w:rPr>
                <w:rStyle w:val="Hyperlink"/>
                <w:noProof/>
                <w:sz w:val="18"/>
                <w:szCs w:val="18"/>
              </w:rPr>
              <w:t>Terugzetten van dieren in de watergang</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_Toc127021254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11</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55" w:history="1">
            <w:r w:rsidR="00204C86" w:rsidRPr="00204C86">
              <w:rPr>
                <w:rStyle w:val="Hyperlink"/>
                <w:noProof/>
                <w:sz w:val="18"/>
                <w:szCs w:val="18"/>
              </w:rPr>
              <w:t>2.2.12</w:t>
            </w:r>
            <w:r w:rsidR="00204C86" w:rsidRPr="00204C86">
              <w:rPr>
                <w:rFonts w:eastAsiaTheme="minorEastAsia"/>
                <w:noProof/>
                <w:sz w:val="18"/>
                <w:szCs w:val="18"/>
                <w:lang w:eastAsia="nl-NL"/>
              </w:rPr>
              <w:tab/>
            </w:r>
            <w:r w:rsidR="00204C86" w:rsidRPr="00204C86">
              <w:rPr>
                <w:rStyle w:val="Hyperlink"/>
                <w:noProof/>
                <w:sz w:val="18"/>
                <w:szCs w:val="18"/>
              </w:rPr>
              <w:t>Controle of nalopen van plantenresten</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_Toc127021255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11</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56" w:history="1">
            <w:r w:rsidR="00204C86" w:rsidRPr="00204C86">
              <w:rPr>
                <w:rStyle w:val="Hyperlink"/>
                <w:noProof/>
                <w:sz w:val="18"/>
                <w:szCs w:val="18"/>
              </w:rPr>
              <w:t>2.2.13</w:t>
            </w:r>
            <w:r w:rsidR="00204C86" w:rsidRPr="00204C86">
              <w:rPr>
                <w:rFonts w:eastAsiaTheme="minorEastAsia"/>
                <w:noProof/>
                <w:sz w:val="18"/>
                <w:szCs w:val="18"/>
                <w:lang w:eastAsia="nl-NL"/>
              </w:rPr>
              <w:tab/>
            </w:r>
            <w:r w:rsidR="00204C86" w:rsidRPr="00204C86">
              <w:rPr>
                <w:rStyle w:val="Hyperlink"/>
                <w:noProof/>
                <w:sz w:val="18"/>
                <w:szCs w:val="18"/>
              </w:rPr>
              <w:t>Afvoeren van plantenresten: aandacht voor exoten</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_Toc127021256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11</w:t>
            </w:r>
            <w:r w:rsidR="00204C86" w:rsidRPr="00204C86">
              <w:rPr>
                <w:noProof/>
                <w:webHidden/>
                <w:sz w:val="18"/>
                <w:szCs w:val="18"/>
              </w:rPr>
              <w:fldChar w:fldCharType="end"/>
            </w:r>
          </w:hyperlink>
        </w:p>
        <w:p w:rsidR="00204C86" w:rsidRPr="00204C86" w:rsidRDefault="006D5C1E" w:rsidP="00E039DB">
          <w:pPr>
            <w:pStyle w:val="Inhopg3"/>
            <w:tabs>
              <w:tab w:val="left" w:pos="1320"/>
            </w:tabs>
            <w:spacing w:after="0"/>
            <w:rPr>
              <w:rFonts w:eastAsiaTheme="minorEastAsia"/>
              <w:noProof/>
              <w:sz w:val="18"/>
              <w:szCs w:val="18"/>
              <w:lang w:eastAsia="nl-NL"/>
            </w:rPr>
          </w:pPr>
          <w:hyperlink w:anchor="_Toc127021257" w:history="1">
            <w:r w:rsidR="00204C86" w:rsidRPr="00204C86">
              <w:rPr>
                <w:rStyle w:val="Hyperlink"/>
                <w:noProof/>
                <w:sz w:val="18"/>
                <w:szCs w:val="18"/>
              </w:rPr>
              <w:t>2.2.14</w:t>
            </w:r>
            <w:r w:rsidR="00204C86" w:rsidRPr="00204C86">
              <w:rPr>
                <w:rFonts w:eastAsiaTheme="minorEastAsia"/>
                <w:noProof/>
                <w:sz w:val="18"/>
                <w:szCs w:val="18"/>
                <w:lang w:eastAsia="nl-NL"/>
              </w:rPr>
              <w:tab/>
            </w:r>
            <w:r w:rsidR="00204C86" w:rsidRPr="00204C86">
              <w:rPr>
                <w:rStyle w:val="Hyperlink"/>
                <w:noProof/>
                <w:sz w:val="18"/>
                <w:szCs w:val="18"/>
              </w:rPr>
              <w:t>Documentatie</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_Toc127021257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11</w:t>
            </w:r>
            <w:r w:rsidR="00204C86" w:rsidRPr="00204C86">
              <w:rPr>
                <w:noProof/>
                <w:webHidden/>
                <w:sz w:val="18"/>
                <w:szCs w:val="18"/>
              </w:rPr>
              <w:fldChar w:fldCharType="end"/>
            </w:r>
          </w:hyperlink>
        </w:p>
        <w:p w:rsidR="00204C86" w:rsidRPr="00204C86" w:rsidRDefault="006D5C1E" w:rsidP="00E039DB">
          <w:pPr>
            <w:pStyle w:val="Inhopg1"/>
            <w:tabs>
              <w:tab w:val="left" w:pos="1320"/>
              <w:tab w:val="right" w:leader="dot" w:pos="9060"/>
            </w:tabs>
            <w:spacing w:after="0"/>
            <w:rPr>
              <w:rFonts w:eastAsiaTheme="minorEastAsia"/>
              <w:noProof/>
              <w:sz w:val="18"/>
              <w:szCs w:val="18"/>
              <w:lang w:eastAsia="nl-NL"/>
            </w:rPr>
          </w:pPr>
          <w:hyperlink w:anchor="_Toc127021258" w:history="1">
            <w:r w:rsidR="00204C86" w:rsidRPr="00204C86">
              <w:rPr>
                <w:rStyle w:val="Hyperlink"/>
                <w:noProof/>
                <w:sz w:val="18"/>
                <w:szCs w:val="18"/>
              </w:rPr>
              <w:t>Bijlage 1.</w:t>
            </w:r>
            <w:r w:rsidR="00204C86" w:rsidRPr="00204C86">
              <w:rPr>
                <w:rFonts w:eastAsiaTheme="minorEastAsia"/>
                <w:noProof/>
                <w:sz w:val="18"/>
                <w:szCs w:val="18"/>
                <w:lang w:eastAsia="nl-NL"/>
              </w:rPr>
              <w:tab/>
            </w:r>
            <w:r w:rsidR="00204C86" w:rsidRPr="00204C86">
              <w:rPr>
                <w:rStyle w:val="Hyperlink"/>
                <w:noProof/>
                <w:sz w:val="18"/>
                <w:szCs w:val="18"/>
              </w:rPr>
              <w:t>Beschermde soorten in Rijnland</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_Toc127021258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12</w:t>
            </w:r>
            <w:r w:rsidR="00204C86" w:rsidRPr="00204C86">
              <w:rPr>
                <w:noProof/>
                <w:webHidden/>
                <w:sz w:val="18"/>
                <w:szCs w:val="18"/>
              </w:rPr>
              <w:fldChar w:fldCharType="end"/>
            </w:r>
          </w:hyperlink>
        </w:p>
        <w:p w:rsidR="00204C86" w:rsidRPr="00204C86" w:rsidRDefault="006D5C1E" w:rsidP="00E039DB">
          <w:pPr>
            <w:pStyle w:val="Inhopg1"/>
            <w:tabs>
              <w:tab w:val="left" w:pos="1320"/>
              <w:tab w:val="right" w:leader="dot" w:pos="9060"/>
            </w:tabs>
            <w:spacing w:after="0"/>
            <w:rPr>
              <w:rFonts w:eastAsiaTheme="minorEastAsia"/>
              <w:noProof/>
              <w:sz w:val="18"/>
              <w:szCs w:val="18"/>
              <w:lang w:eastAsia="nl-NL"/>
            </w:rPr>
          </w:pPr>
          <w:hyperlink w:anchor="_Toc127021259" w:history="1">
            <w:r w:rsidR="00204C86" w:rsidRPr="00204C86">
              <w:rPr>
                <w:rStyle w:val="Hyperlink"/>
                <w:noProof/>
                <w:sz w:val="18"/>
                <w:szCs w:val="18"/>
              </w:rPr>
              <w:t>Bijlage 2.</w:t>
            </w:r>
            <w:r w:rsidR="00204C86" w:rsidRPr="00204C86">
              <w:rPr>
                <w:rFonts w:eastAsiaTheme="minorEastAsia"/>
                <w:noProof/>
                <w:sz w:val="18"/>
                <w:szCs w:val="18"/>
                <w:lang w:eastAsia="nl-NL"/>
              </w:rPr>
              <w:tab/>
            </w:r>
            <w:r w:rsidR="00204C86" w:rsidRPr="00204C86">
              <w:rPr>
                <w:rStyle w:val="Hyperlink"/>
                <w:noProof/>
                <w:sz w:val="18"/>
                <w:szCs w:val="18"/>
              </w:rPr>
              <w:t>Verspreiding van beschermde soorten in Rijnland</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_Toc127021259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15</w:t>
            </w:r>
            <w:r w:rsidR="00204C86" w:rsidRPr="00204C86">
              <w:rPr>
                <w:noProof/>
                <w:webHidden/>
                <w:sz w:val="18"/>
                <w:szCs w:val="18"/>
              </w:rPr>
              <w:fldChar w:fldCharType="end"/>
            </w:r>
          </w:hyperlink>
        </w:p>
        <w:p w:rsidR="00204C86" w:rsidRPr="00204C86" w:rsidRDefault="006D5C1E" w:rsidP="00E039DB">
          <w:pPr>
            <w:pStyle w:val="Inhopg1"/>
            <w:tabs>
              <w:tab w:val="left" w:pos="1320"/>
              <w:tab w:val="right" w:leader="dot" w:pos="9060"/>
            </w:tabs>
            <w:spacing w:after="0"/>
            <w:rPr>
              <w:rFonts w:eastAsiaTheme="minorEastAsia"/>
              <w:noProof/>
              <w:sz w:val="18"/>
              <w:szCs w:val="18"/>
              <w:lang w:eastAsia="nl-NL"/>
            </w:rPr>
          </w:pPr>
          <w:hyperlink w:anchor="_Toc127021260" w:history="1">
            <w:r w:rsidR="00204C86" w:rsidRPr="00204C86">
              <w:rPr>
                <w:rStyle w:val="Hyperlink"/>
                <w:noProof/>
                <w:sz w:val="18"/>
                <w:szCs w:val="18"/>
              </w:rPr>
              <w:t>Bijlage 3.</w:t>
            </w:r>
            <w:r w:rsidR="00204C86" w:rsidRPr="00204C86">
              <w:rPr>
                <w:rFonts w:eastAsiaTheme="minorEastAsia"/>
                <w:noProof/>
                <w:sz w:val="18"/>
                <w:szCs w:val="18"/>
                <w:lang w:eastAsia="nl-NL"/>
              </w:rPr>
              <w:tab/>
            </w:r>
            <w:r w:rsidR="00204C86" w:rsidRPr="00204C86">
              <w:rPr>
                <w:rStyle w:val="Hyperlink"/>
                <w:noProof/>
                <w:sz w:val="18"/>
                <w:szCs w:val="18"/>
              </w:rPr>
              <w:t>Ecologisch werkprotocol schonen nat profiel en begroeide oevers</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_Toc127021260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19</w:t>
            </w:r>
            <w:r w:rsidR="00204C86" w:rsidRPr="00204C86">
              <w:rPr>
                <w:noProof/>
                <w:webHidden/>
                <w:sz w:val="18"/>
                <w:szCs w:val="18"/>
              </w:rPr>
              <w:fldChar w:fldCharType="end"/>
            </w:r>
          </w:hyperlink>
        </w:p>
        <w:p w:rsidR="00204C86" w:rsidRPr="00204C86" w:rsidRDefault="006D5C1E" w:rsidP="00E039DB">
          <w:pPr>
            <w:pStyle w:val="Inhopg1"/>
            <w:tabs>
              <w:tab w:val="left" w:pos="1320"/>
              <w:tab w:val="right" w:leader="dot" w:pos="9060"/>
            </w:tabs>
            <w:spacing w:after="0"/>
            <w:rPr>
              <w:rFonts w:eastAsiaTheme="minorEastAsia"/>
              <w:noProof/>
              <w:sz w:val="18"/>
              <w:szCs w:val="18"/>
              <w:lang w:eastAsia="nl-NL"/>
            </w:rPr>
          </w:pPr>
          <w:hyperlink w:anchor="_Toc127021261" w:history="1">
            <w:r w:rsidR="00204C86" w:rsidRPr="00204C86">
              <w:rPr>
                <w:rStyle w:val="Hyperlink"/>
                <w:noProof/>
                <w:sz w:val="18"/>
                <w:szCs w:val="18"/>
              </w:rPr>
              <w:t>Bijlage 4.</w:t>
            </w:r>
            <w:r w:rsidR="00204C86" w:rsidRPr="00204C86">
              <w:rPr>
                <w:rFonts w:eastAsiaTheme="minorEastAsia"/>
                <w:noProof/>
                <w:sz w:val="18"/>
                <w:szCs w:val="18"/>
                <w:lang w:eastAsia="nl-NL"/>
              </w:rPr>
              <w:tab/>
            </w:r>
            <w:r w:rsidR="00204C86" w:rsidRPr="00204C86">
              <w:rPr>
                <w:rStyle w:val="Hyperlink"/>
                <w:noProof/>
                <w:sz w:val="18"/>
                <w:szCs w:val="18"/>
              </w:rPr>
              <w:t>Ecologisch werkprotocol overige werkzaamheden</w:t>
            </w:r>
            <w:r w:rsidR="00204C86" w:rsidRPr="00204C86">
              <w:rPr>
                <w:noProof/>
                <w:webHidden/>
                <w:sz w:val="18"/>
                <w:szCs w:val="18"/>
              </w:rPr>
              <w:tab/>
            </w:r>
            <w:r w:rsidR="00204C86" w:rsidRPr="00204C86">
              <w:rPr>
                <w:noProof/>
                <w:webHidden/>
                <w:sz w:val="18"/>
                <w:szCs w:val="18"/>
              </w:rPr>
              <w:fldChar w:fldCharType="begin"/>
            </w:r>
            <w:r w:rsidR="00204C86" w:rsidRPr="00204C86">
              <w:rPr>
                <w:noProof/>
                <w:webHidden/>
                <w:sz w:val="18"/>
                <w:szCs w:val="18"/>
              </w:rPr>
              <w:instrText xml:space="preserve"> PAGEREF _Toc127021261 \h </w:instrText>
            </w:r>
            <w:r w:rsidR="00204C86" w:rsidRPr="00204C86">
              <w:rPr>
                <w:noProof/>
                <w:webHidden/>
                <w:sz w:val="18"/>
                <w:szCs w:val="18"/>
              </w:rPr>
            </w:r>
            <w:r w:rsidR="00204C86" w:rsidRPr="00204C86">
              <w:rPr>
                <w:noProof/>
                <w:webHidden/>
                <w:sz w:val="18"/>
                <w:szCs w:val="18"/>
              </w:rPr>
              <w:fldChar w:fldCharType="separate"/>
            </w:r>
            <w:r w:rsidR="00204C86" w:rsidRPr="00204C86">
              <w:rPr>
                <w:noProof/>
                <w:webHidden/>
                <w:sz w:val="18"/>
                <w:szCs w:val="18"/>
              </w:rPr>
              <w:t>20</w:t>
            </w:r>
            <w:r w:rsidR="00204C86" w:rsidRPr="00204C86">
              <w:rPr>
                <w:noProof/>
                <w:webHidden/>
                <w:sz w:val="18"/>
                <w:szCs w:val="18"/>
              </w:rPr>
              <w:fldChar w:fldCharType="end"/>
            </w:r>
          </w:hyperlink>
        </w:p>
        <w:p w:rsidR="0028569F" w:rsidRPr="00204C86" w:rsidRDefault="00504986" w:rsidP="00E039DB">
          <w:pPr>
            <w:spacing w:after="0"/>
            <w:rPr>
              <w:b/>
              <w:bCs/>
              <w:sz w:val="18"/>
              <w:szCs w:val="18"/>
            </w:rPr>
          </w:pPr>
          <w:r w:rsidRPr="00204C86">
            <w:rPr>
              <w:b/>
              <w:bCs/>
              <w:sz w:val="18"/>
              <w:szCs w:val="18"/>
            </w:rPr>
            <w:fldChar w:fldCharType="end"/>
          </w:r>
        </w:p>
      </w:sdtContent>
    </w:sdt>
    <w:p w:rsidR="007E2DF6" w:rsidRPr="00204C86" w:rsidRDefault="00504986" w:rsidP="00E039DB">
      <w:pPr>
        <w:spacing w:after="0"/>
        <w:rPr>
          <w:sz w:val="18"/>
          <w:szCs w:val="18"/>
        </w:rPr>
      </w:pPr>
      <w:r w:rsidRPr="00204C86">
        <w:rPr>
          <w:sz w:val="18"/>
          <w:szCs w:val="18"/>
        </w:rPr>
        <w:br w:type="page"/>
      </w:r>
    </w:p>
    <w:p w:rsidR="007E2DF6" w:rsidRPr="00E039DB" w:rsidRDefault="00D14A12" w:rsidP="00E039DB">
      <w:pPr>
        <w:pStyle w:val="Kop1"/>
        <w:spacing w:before="0"/>
        <w:rPr>
          <w:sz w:val="18"/>
          <w:szCs w:val="18"/>
        </w:rPr>
      </w:pPr>
      <w:bookmarkStart w:id="0" w:name="_Toc127021233"/>
      <w:r w:rsidRPr="00E039DB">
        <w:rPr>
          <w:sz w:val="18"/>
          <w:szCs w:val="18"/>
        </w:rPr>
        <w:t>Inleiding</w:t>
      </w:r>
      <w:bookmarkEnd w:id="0"/>
    </w:p>
    <w:p w:rsidR="00C438F9" w:rsidRPr="00E039DB" w:rsidRDefault="00C438F9" w:rsidP="00E039DB">
      <w:pPr>
        <w:spacing w:after="0"/>
        <w:rPr>
          <w:rFonts w:eastAsia="Times New Roman" w:cs="Arial"/>
          <w:color w:val="000000"/>
          <w:sz w:val="18"/>
          <w:szCs w:val="18"/>
          <w:lang w:eastAsia="nl-NL"/>
        </w:rPr>
      </w:pPr>
      <w:r w:rsidRPr="00E039DB">
        <w:rPr>
          <w:rFonts w:eastAsia="Times New Roman" w:cs="Arial"/>
          <w:color w:val="000000"/>
          <w:sz w:val="18"/>
          <w:szCs w:val="18"/>
          <w:lang w:eastAsia="nl-NL"/>
        </w:rPr>
        <w:t>Sinds 1 januari 2017 is de Wet natuurbescherming van kracht die bestaat uit drie onderdelen:</w:t>
      </w:r>
    </w:p>
    <w:p w:rsidR="00C438F9" w:rsidRPr="00E039DB" w:rsidRDefault="00C438F9" w:rsidP="00E039DB">
      <w:pPr>
        <w:pStyle w:val="Lijstalinea"/>
        <w:numPr>
          <w:ilvl w:val="0"/>
          <w:numId w:val="11"/>
        </w:numPr>
        <w:spacing w:after="0"/>
        <w:rPr>
          <w:rFonts w:eastAsia="Times New Roman" w:cs="Arial"/>
          <w:color w:val="000000"/>
          <w:sz w:val="18"/>
          <w:szCs w:val="18"/>
          <w:lang w:eastAsia="nl-NL"/>
        </w:rPr>
      </w:pPr>
      <w:r w:rsidRPr="00E039DB">
        <w:rPr>
          <w:rFonts w:eastAsia="Times New Roman" w:cs="Arial"/>
          <w:color w:val="000000"/>
          <w:sz w:val="18"/>
          <w:szCs w:val="18"/>
          <w:lang w:eastAsia="nl-NL"/>
        </w:rPr>
        <w:t>Gebiedsbescherming (voorheen de Natuurbeschermingswet 1998);</w:t>
      </w:r>
    </w:p>
    <w:p w:rsidR="00C438F9" w:rsidRPr="00E039DB" w:rsidRDefault="00C438F9" w:rsidP="00E039DB">
      <w:pPr>
        <w:pStyle w:val="Lijstalinea"/>
        <w:numPr>
          <w:ilvl w:val="0"/>
          <w:numId w:val="11"/>
        </w:numPr>
        <w:spacing w:after="0"/>
        <w:rPr>
          <w:rFonts w:eastAsia="Times New Roman" w:cs="Arial"/>
          <w:color w:val="000000"/>
          <w:sz w:val="18"/>
          <w:szCs w:val="18"/>
          <w:lang w:eastAsia="nl-NL"/>
        </w:rPr>
      </w:pPr>
      <w:r w:rsidRPr="00E039DB">
        <w:rPr>
          <w:rFonts w:eastAsia="Times New Roman" w:cs="Arial"/>
          <w:color w:val="000000"/>
          <w:sz w:val="18"/>
          <w:szCs w:val="18"/>
          <w:lang w:eastAsia="nl-NL"/>
        </w:rPr>
        <w:t>Soortenbescherming (voorheen de Flora- en faunawet) en</w:t>
      </w:r>
    </w:p>
    <w:p w:rsidR="00C438F9" w:rsidRDefault="00C438F9" w:rsidP="00E039DB">
      <w:pPr>
        <w:pStyle w:val="Lijstalinea"/>
        <w:numPr>
          <w:ilvl w:val="0"/>
          <w:numId w:val="11"/>
        </w:numPr>
        <w:spacing w:after="0"/>
        <w:rPr>
          <w:rFonts w:eastAsia="Times New Roman" w:cs="Arial"/>
          <w:color w:val="000000"/>
          <w:sz w:val="18"/>
          <w:szCs w:val="18"/>
          <w:lang w:eastAsia="nl-NL"/>
        </w:rPr>
      </w:pPr>
      <w:r w:rsidRPr="00E039DB">
        <w:rPr>
          <w:rFonts w:eastAsia="Times New Roman" w:cs="Arial"/>
          <w:color w:val="000000"/>
          <w:sz w:val="18"/>
          <w:szCs w:val="18"/>
          <w:lang w:eastAsia="nl-NL"/>
        </w:rPr>
        <w:t>Bescherming houtopstanden (voorheen de Boswet).</w:t>
      </w:r>
    </w:p>
    <w:p w:rsidR="00E039DB" w:rsidRPr="00E039DB" w:rsidRDefault="00E039DB" w:rsidP="00E039DB">
      <w:pPr>
        <w:spacing w:after="0"/>
        <w:rPr>
          <w:rFonts w:eastAsia="Times New Roman" w:cs="Arial"/>
          <w:color w:val="000000"/>
          <w:sz w:val="18"/>
          <w:szCs w:val="18"/>
          <w:lang w:eastAsia="nl-NL"/>
        </w:rPr>
      </w:pPr>
    </w:p>
    <w:p w:rsidR="00C438F9" w:rsidRPr="00E039DB" w:rsidRDefault="00C438F9" w:rsidP="00E039DB">
      <w:pPr>
        <w:pStyle w:val="Kop2"/>
        <w:spacing w:before="0"/>
        <w:rPr>
          <w:sz w:val="18"/>
          <w:szCs w:val="18"/>
        </w:rPr>
      </w:pPr>
      <w:bookmarkStart w:id="1" w:name="_Toc21607637"/>
      <w:bookmarkStart w:id="2" w:name="_Toc127021234"/>
      <w:r w:rsidRPr="00E039DB">
        <w:rPr>
          <w:sz w:val="18"/>
          <w:szCs w:val="18"/>
        </w:rPr>
        <w:t>Wet natuurbescherming onderdeel soortenbescherming</w:t>
      </w:r>
      <w:bookmarkEnd w:id="1"/>
      <w:bookmarkEnd w:id="2"/>
    </w:p>
    <w:p w:rsidR="00C438F9" w:rsidRDefault="00C438F9" w:rsidP="00E039DB">
      <w:pPr>
        <w:spacing w:after="0"/>
        <w:rPr>
          <w:rFonts w:eastAsia="Times New Roman" w:cs="Arial"/>
          <w:color w:val="000000"/>
          <w:sz w:val="18"/>
          <w:szCs w:val="18"/>
          <w:lang w:eastAsia="nl-NL"/>
        </w:rPr>
      </w:pPr>
      <w:r w:rsidRPr="00E039DB">
        <w:rPr>
          <w:rFonts w:eastAsia="Times New Roman" w:cs="Arial"/>
          <w:color w:val="000000"/>
          <w:sz w:val="18"/>
          <w:szCs w:val="18"/>
          <w:lang w:eastAsia="nl-NL"/>
        </w:rPr>
        <w:t xml:space="preserve">In de Wet natuurbescherming, onderdeel soortenbescherming gelden enkele verbodsbepalingen die alleen met een verleende ontheffing mogen worden overtreden. Wanneer werkzaamheden van het waterschap uitgevoerd worden volgens een goedgekeurde gedragscode en de werkzaamheden in het kader van één van de genoemde wettelijke belangen plaatsvinden, dan is géén ontheffing nodig en geldt een vrijstelling van de Wet natuurbescherming. Het onderhoud aan het nat profiel </w:t>
      </w:r>
      <w:r w:rsidR="00735D34" w:rsidRPr="00E039DB">
        <w:rPr>
          <w:rFonts w:eastAsia="Times New Roman" w:cs="Arial"/>
          <w:color w:val="000000"/>
          <w:sz w:val="18"/>
          <w:szCs w:val="18"/>
          <w:lang w:eastAsia="nl-NL"/>
        </w:rPr>
        <w:t xml:space="preserve">en begroeide oevers </w:t>
      </w:r>
      <w:r w:rsidRPr="00E039DB">
        <w:rPr>
          <w:rFonts w:eastAsia="Times New Roman" w:cs="Arial"/>
          <w:color w:val="000000"/>
          <w:sz w:val="18"/>
          <w:szCs w:val="18"/>
          <w:lang w:eastAsia="nl-NL"/>
        </w:rPr>
        <w:t>van de watergang wordt uitgevoerd in het kader van openbare veiligheid. De activiteiten zijn gericht op het voorkomen en waar nodig beperken van overstromingen, wateroverlast en waterschaarste. Hiermee wordt voorkomen dat mensen- en dierenlevens, woningen, (bedrijfs-) gebouwen, oogsten en natuur verloren gaan.</w:t>
      </w:r>
    </w:p>
    <w:p w:rsidR="00E039DB" w:rsidRPr="00E039DB" w:rsidRDefault="00E039DB" w:rsidP="00E039DB">
      <w:pPr>
        <w:spacing w:after="0"/>
        <w:rPr>
          <w:rFonts w:eastAsia="Times New Roman" w:cs="Arial"/>
          <w:color w:val="000000"/>
          <w:sz w:val="18"/>
          <w:szCs w:val="18"/>
          <w:lang w:eastAsia="nl-NL"/>
        </w:rPr>
      </w:pPr>
    </w:p>
    <w:p w:rsidR="00C438F9" w:rsidRPr="00E039DB" w:rsidRDefault="00C438F9" w:rsidP="00E039DB">
      <w:pPr>
        <w:pStyle w:val="Kop2"/>
        <w:spacing w:before="0"/>
        <w:rPr>
          <w:sz w:val="18"/>
          <w:szCs w:val="18"/>
        </w:rPr>
      </w:pPr>
      <w:bookmarkStart w:id="3" w:name="_Toc21607639"/>
      <w:bookmarkStart w:id="4" w:name="_Toc127021235"/>
      <w:r w:rsidRPr="00E039DB">
        <w:rPr>
          <w:sz w:val="18"/>
          <w:szCs w:val="18"/>
        </w:rPr>
        <w:t>Algemene zorgplicht</w:t>
      </w:r>
      <w:bookmarkEnd w:id="3"/>
      <w:bookmarkEnd w:id="4"/>
    </w:p>
    <w:p w:rsidR="00C438F9" w:rsidRPr="00E039DB" w:rsidRDefault="00C438F9" w:rsidP="00E039DB">
      <w:pPr>
        <w:spacing w:after="0"/>
        <w:rPr>
          <w:rFonts w:eastAsia="Times New Roman" w:cs="Arial"/>
          <w:color w:val="000000"/>
          <w:sz w:val="18"/>
          <w:szCs w:val="18"/>
          <w:lang w:eastAsia="nl-NL"/>
        </w:rPr>
      </w:pPr>
      <w:r w:rsidRPr="00E039DB">
        <w:rPr>
          <w:rFonts w:eastAsia="Times New Roman" w:cs="Arial"/>
          <w:color w:val="000000"/>
          <w:sz w:val="18"/>
          <w:szCs w:val="18"/>
          <w:lang w:eastAsia="nl-NL"/>
        </w:rPr>
        <w:t>In de Wet natuurbescherming is natuurvriendelijk werken, voor alle in het wild levende dieren en planten, het uitgangspunt. Dit betekent dat het kabinet het van belang acht om de eigen verantwoordelijkheid voor het behoud en de bescherming van de natuur tot uitdrukking te brengen. De wet spreekt hierbij van een “algemene zorgplicht”. Het uitgangspunt van de zorgplicht is dat iedereen alle handelingen die nadelige gevolgen kunnen hebben voor alle in het wild levende planten en dieren, hun directe leefomgeving of een Natur</w:t>
      </w:r>
      <w:r w:rsidR="00E668F6" w:rsidRPr="00E039DB">
        <w:rPr>
          <w:rFonts w:eastAsia="Times New Roman" w:cs="Arial"/>
          <w:color w:val="000000"/>
          <w:sz w:val="18"/>
          <w:szCs w:val="18"/>
          <w:lang w:eastAsia="nl-NL"/>
        </w:rPr>
        <w:t>a</w:t>
      </w:r>
      <w:r w:rsidRPr="00E039DB">
        <w:rPr>
          <w:rFonts w:eastAsia="Times New Roman" w:cs="Arial"/>
          <w:color w:val="000000"/>
          <w:sz w:val="18"/>
          <w:szCs w:val="18"/>
          <w:lang w:eastAsia="nl-NL"/>
        </w:rPr>
        <w:t>2000-gebied achterwege laat.</w:t>
      </w:r>
    </w:p>
    <w:p w:rsidR="00C438F9" w:rsidRPr="00E039DB" w:rsidRDefault="00C438F9" w:rsidP="00E039DB">
      <w:pPr>
        <w:spacing w:after="0"/>
        <w:rPr>
          <w:rFonts w:eastAsia="Times New Roman" w:cs="Arial"/>
          <w:color w:val="000000"/>
          <w:sz w:val="18"/>
          <w:szCs w:val="18"/>
          <w:lang w:eastAsia="nl-NL"/>
        </w:rPr>
      </w:pPr>
      <w:r w:rsidRPr="00E039DB">
        <w:rPr>
          <w:rFonts w:eastAsia="Times New Roman" w:cs="Arial"/>
          <w:color w:val="000000"/>
          <w:sz w:val="18"/>
          <w:szCs w:val="18"/>
          <w:lang w:eastAsia="nl-NL"/>
        </w:rPr>
        <w:t>Dat brengt met zich mee dat een ieder op de hoogte dient te zijn van aanwezige natuurwaarden, de kwetsbaarheid ervan en de mogelijke gevolgen daarop van zijn handelen. Vanuit deze zorgplicht dient iedereen dus “voldoende zorg” in acht te nemen voor alle in het wild voorkomende planten en dieren (en dus niet alleen de beschermde) en hun leefomgeving.</w:t>
      </w:r>
    </w:p>
    <w:p w:rsidR="00C438F9" w:rsidRPr="00E039DB" w:rsidRDefault="00C438F9" w:rsidP="00E039DB">
      <w:pPr>
        <w:spacing w:after="0"/>
        <w:rPr>
          <w:rFonts w:eastAsia="Times New Roman" w:cs="Arial"/>
          <w:color w:val="000000"/>
          <w:sz w:val="18"/>
          <w:szCs w:val="18"/>
          <w:lang w:eastAsia="nl-NL"/>
        </w:rPr>
      </w:pPr>
      <w:r w:rsidRPr="00E039DB">
        <w:rPr>
          <w:rFonts w:eastAsia="Times New Roman" w:cs="Arial"/>
          <w:color w:val="000000"/>
          <w:sz w:val="18"/>
          <w:szCs w:val="18"/>
          <w:lang w:eastAsia="nl-NL"/>
        </w:rPr>
        <w:t>De algemene zorgplicht geldt overal, dus ook op plaatsen waar het gebruik van de gedragscode niet nodig is omdat juridisch beschermde soorten ontbreken. Op plaatsen waar zich wel juridisch beschermde soorten bevinden, geldt het gebruik van de gedragscode als een invulling van de algemene zorgplicht.</w:t>
      </w:r>
    </w:p>
    <w:p w:rsidR="00C438F9" w:rsidRPr="00E039DB" w:rsidRDefault="00C438F9" w:rsidP="00E039DB">
      <w:pPr>
        <w:spacing w:after="0"/>
        <w:rPr>
          <w:rFonts w:eastAsia="Times New Roman" w:cs="Arial"/>
          <w:color w:val="000000"/>
          <w:sz w:val="18"/>
          <w:szCs w:val="18"/>
          <w:lang w:eastAsia="nl-NL"/>
        </w:rPr>
      </w:pPr>
      <w:r w:rsidRPr="00E039DB">
        <w:rPr>
          <w:rFonts w:eastAsia="Times New Roman" w:cs="Arial"/>
          <w:color w:val="000000"/>
          <w:sz w:val="18"/>
          <w:szCs w:val="18"/>
          <w:lang w:eastAsia="nl-NL"/>
        </w:rPr>
        <w:t>In de Wet natuurbescherming is de zorgplicht voor gebieden en soorten als volgt beschreven:</w:t>
      </w:r>
    </w:p>
    <w:p w:rsidR="00C438F9" w:rsidRPr="00E039DB" w:rsidRDefault="00C438F9" w:rsidP="00E039DB">
      <w:pPr>
        <w:spacing w:after="0"/>
        <w:rPr>
          <w:rFonts w:eastAsia="Times New Roman" w:cs="Arial"/>
          <w:color w:val="000000"/>
          <w:sz w:val="18"/>
          <w:szCs w:val="18"/>
          <w:lang w:eastAsia="nl-NL"/>
        </w:rPr>
      </w:pPr>
      <w:r w:rsidRPr="00E039DB">
        <w:rPr>
          <w:rFonts w:eastAsia="Times New Roman" w:cs="Arial"/>
          <w:color w:val="000000"/>
          <w:sz w:val="18"/>
          <w:szCs w:val="18"/>
          <w:lang w:eastAsia="nl-NL"/>
        </w:rPr>
        <w:t>“Een ieder neemt voldoende zorg in acht voor Natura 2000-gebieden, bijzondere nationale natuurgebieden en voor in het wild levende dieren en planten en hun directe leefomgeving. De zorg houdt in elk geval in dat een ieder die weet of redelijkerwijs kan vermoeden dat door zijn handelen of nalaten nadelige gevolgen kunnen worden veroorzaakt voor een Natura 2000-gebied, een bijzonder nationaal natuurgebied of voor in het wild levende dieren en planten:</w:t>
      </w:r>
    </w:p>
    <w:p w:rsidR="00C438F9" w:rsidRPr="00E039DB" w:rsidRDefault="00C438F9" w:rsidP="00E039DB">
      <w:pPr>
        <w:pStyle w:val="labeled"/>
        <w:numPr>
          <w:ilvl w:val="0"/>
          <w:numId w:val="10"/>
        </w:numPr>
        <w:shd w:val="clear" w:color="auto" w:fill="FFFFFF"/>
        <w:spacing w:before="0" w:beforeAutospacing="0" w:after="0" w:afterAutospacing="0"/>
        <w:rPr>
          <w:rFonts w:ascii="Verdana" w:hAnsi="Verdana" w:cs="Arial"/>
          <w:color w:val="000000"/>
          <w:sz w:val="18"/>
          <w:szCs w:val="18"/>
        </w:rPr>
      </w:pPr>
      <w:r w:rsidRPr="00E039DB">
        <w:rPr>
          <w:rFonts w:ascii="Verdana" w:hAnsi="Verdana" w:cs="Arial"/>
          <w:color w:val="000000"/>
          <w:sz w:val="18"/>
          <w:szCs w:val="18"/>
        </w:rPr>
        <w:t>dergelijke handelingen achterwege laat, dan wel</w:t>
      </w:r>
    </w:p>
    <w:p w:rsidR="00C438F9" w:rsidRPr="00E039DB" w:rsidRDefault="00C438F9" w:rsidP="00E039DB">
      <w:pPr>
        <w:pStyle w:val="labeled"/>
        <w:numPr>
          <w:ilvl w:val="0"/>
          <w:numId w:val="10"/>
        </w:numPr>
        <w:shd w:val="clear" w:color="auto" w:fill="FFFFFF"/>
        <w:spacing w:before="0" w:beforeAutospacing="0" w:after="0" w:afterAutospacing="0"/>
        <w:rPr>
          <w:rFonts w:ascii="Verdana" w:hAnsi="Verdana" w:cs="Arial"/>
          <w:color w:val="000000"/>
          <w:sz w:val="18"/>
          <w:szCs w:val="18"/>
        </w:rPr>
      </w:pPr>
      <w:r w:rsidRPr="00E039DB">
        <w:rPr>
          <w:rFonts w:ascii="Verdana" w:hAnsi="Verdana" w:cs="Arial"/>
          <w:color w:val="000000"/>
          <w:sz w:val="18"/>
          <w:szCs w:val="18"/>
        </w:rPr>
        <w:t>indien dat achterwege laten redelijkerwijs niet kan worden gevergd, de noodzakelijke maatregelen treft om die gevolgen te voorkomen, of</w:t>
      </w:r>
    </w:p>
    <w:p w:rsidR="00C438F9" w:rsidRPr="00E039DB" w:rsidRDefault="00C438F9" w:rsidP="00E039DB">
      <w:pPr>
        <w:pStyle w:val="labeled"/>
        <w:numPr>
          <w:ilvl w:val="0"/>
          <w:numId w:val="10"/>
        </w:numPr>
        <w:shd w:val="clear" w:color="auto" w:fill="FFFFFF"/>
        <w:spacing w:before="0" w:beforeAutospacing="0" w:after="0" w:afterAutospacing="0"/>
        <w:rPr>
          <w:rFonts w:ascii="Verdana" w:hAnsi="Verdana" w:cs="Arial"/>
          <w:color w:val="000000"/>
          <w:sz w:val="18"/>
          <w:szCs w:val="18"/>
        </w:rPr>
      </w:pPr>
      <w:r w:rsidRPr="00E039DB">
        <w:rPr>
          <w:rFonts w:ascii="Verdana" w:hAnsi="Verdana" w:cs="Arial"/>
          <w:color w:val="000000"/>
          <w:sz w:val="18"/>
          <w:szCs w:val="18"/>
        </w:rPr>
        <w:t>voor zover die gevolgen niet kunnen worden voorkomen, deze zoveel mogelijk beperkt of ongedaan maakt.”</w:t>
      </w:r>
    </w:p>
    <w:p w:rsidR="00C438F9" w:rsidRPr="00E039DB" w:rsidRDefault="00C438F9" w:rsidP="00E039DB">
      <w:pPr>
        <w:spacing w:after="0"/>
        <w:rPr>
          <w:rFonts w:eastAsia="Times New Roman" w:cs="Arial"/>
          <w:color w:val="000000"/>
          <w:sz w:val="18"/>
          <w:szCs w:val="18"/>
          <w:lang w:eastAsia="nl-NL"/>
        </w:rPr>
      </w:pPr>
    </w:p>
    <w:p w:rsidR="00C438F9" w:rsidRPr="00204C86" w:rsidRDefault="00C438F9" w:rsidP="00E039DB">
      <w:pPr>
        <w:pStyle w:val="Kop2"/>
        <w:spacing w:before="0"/>
        <w:rPr>
          <w:sz w:val="18"/>
          <w:szCs w:val="18"/>
        </w:rPr>
      </w:pPr>
      <w:bookmarkStart w:id="5" w:name="_Toc21607640"/>
      <w:bookmarkStart w:id="6" w:name="_Toc127021236"/>
      <w:r w:rsidRPr="00204C86">
        <w:rPr>
          <w:sz w:val="18"/>
          <w:szCs w:val="18"/>
        </w:rPr>
        <w:t>Verbodsbepalingen</w:t>
      </w:r>
      <w:bookmarkEnd w:id="5"/>
      <w:bookmarkEnd w:id="6"/>
    </w:p>
    <w:p w:rsidR="00C438F9" w:rsidRPr="00204C86" w:rsidRDefault="00C438F9" w:rsidP="00E039DB">
      <w:pPr>
        <w:spacing w:after="0"/>
        <w:rPr>
          <w:sz w:val="18"/>
          <w:szCs w:val="18"/>
        </w:rPr>
      </w:pPr>
      <w:r w:rsidRPr="00204C86">
        <w:rPr>
          <w:sz w:val="18"/>
          <w:szCs w:val="18"/>
        </w:rPr>
        <w:t xml:space="preserve">Naast de algemene zorgplicht die voor alle in het wild levende planten en dieren geldt, zijn voor beschermde soorten specifieke verbodsbepalingen van toepassing. Deze verbodsbepalingen, die handelingen die het </w:t>
      </w:r>
      <w:proofErr w:type="spellStart"/>
      <w:r w:rsidRPr="00204C86">
        <w:rPr>
          <w:sz w:val="18"/>
          <w:szCs w:val="18"/>
        </w:rPr>
        <w:t>voortbestaand</w:t>
      </w:r>
      <w:proofErr w:type="spellEnd"/>
      <w:r w:rsidRPr="00204C86">
        <w:rPr>
          <w:sz w:val="18"/>
          <w:szCs w:val="18"/>
        </w:rPr>
        <w:t xml:space="preserve"> van beschermde planten en diersoorten in gevaar kunnen brengen verbieden, is een belangrijk onderdeel van de Wet natuurbescherming. Deze verboden zorgen ervoor dat in het wild levende beschermde soorten zoveel mogelijk met rust worden gelaten. De Wet natuurbescherming kent ten aanzien van de directe bescherming van individuen en populaties drie verschillende beschermingsregimes:</w:t>
      </w:r>
    </w:p>
    <w:p w:rsidR="00C438F9" w:rsidRPr="00204C86" w:rsidRDefault="00C438F9"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Vogelrichtlijnsoorten, dit zijn alle van nature in Nederland in het wild levende vogels;</w:t>
      </w:r>
    </w:p>
    <w:p w:rsidR="00C438F9" w:rsidRPr="00204C86" w:rsidRDefault="00C438F9"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Habitatrichtlijnsoorten, dit zijn in het wilde levende dieren van soorten die zijn genoemd in bijlage IV, onderdeel a, bij de Habitatrichtlijn, bijlage II bij het Verdrag van Bern of bijlage I bij het Verdrag van Bonn;</w:t>
      </w:r>
    </w:p>
    <w:p w:rsidR="00C438F9" w:rsidRPr="00204C86" w:rsidRDefault="00C438F9"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Andere soorten, dit betreft de in bijlage A van de Wet natuurbescherming genoemde nationaal beschermde soorten. Voor een aantal van de “andere soorten” geldt op basis van verordeningen vrijstelling van de verbodsbepalingen.</w:t>
      </w:r>
    </w:p>
    <w:p w:rsidR="00C438F9" w:rsidRPr="00204C86" w:rsidRDefault="00C438F9" w:rsidP="00E039DB">
      <w:pPr>
        <w:spacing w:after="0"/>
        <w:rPr>
          <w:sz w:val="18"/>
          <w:szCs w:val="18"/>
        </w:rPr>
      </w:pPr>
    </w:p>
    <w:p w:rsidR="00C438F9" w:rsidRDefault="00C438F9" w:rsidP="00E039DB">
      <w:pPr>
        <w:spacing w:after="0"/>
        <w:rPr>
          <w:sz w:val="18"/>
          <w:szCs w:val="18"/>
        </w:rPr>
      </w:pPr>
      <w:r w:rsidRPr="00204C86">
        <w:rPr>
          <w:sz w:val="18"/>
          <w:szCs w:val="18"/>
        </w:rPr>
        <w:t xml:space="preserve">In bijlage </w:t>
      </w:r>
      <w:r w:rsidR="00204C86" w:rsidRPr="00204C86">
        <w:rPr>
          <w:sz w:val="18"/>
          <w:szCs w:val="18"/>
        </w:rPr>
        <w:t>1</w:t>
      </w:r>
      <w:r w:rsidRPr="00204C86">
        <w:rPr>
          <w:sz w:val="18"/>
          <w:szCs w:val="18"/>
        </w:rPr>
        <w:t xml:space="preserve"> zijn de beschermde soorten opgenomen die in Rijnland in en rondom de watergang en de oever aanwezig kunnen zijn en daarmee beïnvloed kunnen worden door het uitvoeren van </w:t>
      </w:r>
      <w:proofErr w:type="spellStart"/>
      <w:r w:rsidRPr="00204C86">
        <w:rPr>
          <w:sz w:val="18"/>
          <w:szCs w:val="18"/>
        </w:rPr>
        <w:t>schoningswerkzaamheden</w:t>
      </w:r>
      <w:proofErr w:type="spellEnd"/>
      <w:r w:rsidRPr="00204C86">
        <w:rPr>
          <w:sz w:val="18"/>
          <w:szCs w:val="18"/>
        </w:rPr>
        <w:t>.</w:t>
      </w:r>
    </w:p>
    <w:p w:rsidR="00E039DB" w:rsidRPr="00204C86" w:rsidRDefault="00E039DB" w:rsidP="00E039DB">
      <w:pPr>
        <w:spacing w:after="0"/>
        <w:rPr>
          <w:sz w:val="18"/>
          <w:szCs w:val="18"/>
        </w:rPr>
      </w:pPr>
    </w:p>
    <w:p w:rsidR="00C438F9" w:rsidRPr="00204C86" w:rsidRDefault="00C438F9" w:rsidP="00E039DB">
      <w:pPr>
        <w:pStyle w:val="Kop2"/>
        <w:spacing w:before="0"/>
        <w:rPr>
          <w:sz w:val="18"/>
          <w:szCs w:val="18"/>
        </w:rPr>
      </w:pPr>
      <w:bookmarkStart w:id="7" w:name="_Toc21607641"/>
      <w:bookmarkStart w:id="8" w:name="_Toc127021237"/>
      <w:r w:rsidRPr="00204C86">
        <w:rPr>
          <w:sz w:val="18"/>
          <w:szCs w:val="18"/>
        </w:rPr>
        <w:t>Ontheffing van de Wet natuurbescherming</w:t>
      </w:r>
      <w:bookmarkEnd w:id="7"/>
      <w:bookmarkEnd w:id="8"/>
    </w:p>
    <w:p w:rsidR="00C438F9" w:rsidRDefault="00C438F9" w:rsidP="00E039DB">
      <w:pPr>
        <w:spacing w:after="0"/>
        <w:rPr>
          <w:sz w:val="18"/>
          <w:szCs w:val="18"/>
        </w:rPr>
      </w:pPr>
      <w:r w:rsidRPr="00204C86">
        <w:rPr>
          <w:sz w:val="18"/>
          <w:szCs w:val="18"/>
        </w:rPr>
        <w:t>Het overtreden van de verbodsbepalingen is alleen mogelijk met een ontheffing. Deze wordt onder bepaalde voorwaarden door het bevoegd gezag afgegeven. Het bevoegd gezag is de provincie van het gebied waar de verboden handeling (voor het grootste deel) wordt uitgevoerd.</w:t>
      </w:r>
    </w:p>
    <w:p w:rsidR="00E039DB" w:rsidRPr="00204C86" w:rsidRDefault="00E039DB" w:rsidP="00E039DB">
      <w:pPr>
        <w:spacing w:after="0"/>
        <w:rPr>
          <w:sz w:val="18"/>
          <w:szCs w:val="18"/>
        </w:rPr>
      </w:pPr>
    </w:p>
    <w:p w:rsidR="00C438F9" w:rsidRPr="00204C86" w:rsidRDefault="00C438F9" w:rsidP="00E039DB">
      <w:pPr>
        <w:pStyle w:val="Kop2"/>
        <w:spacing w:before="0"/>
        <w:rPr>
          <w:sz w:val="18"/>
          <w:szCs w:val="18"/>
        </w:rPr>
      </w:pPr>
      <w:bookmarkStart w:id="9" w:name="_Toc21607642"/>
      <w:bookmarkStart w:id="10" w:name="_Toc127021238"/>
      <w:r w:rsidRPr="00204C86">
        <w:rPr>
          <w:sz w:val="18"/>
          <w:szCs w:val="18"/>
        </w:rPr>
        <w:t>Vrijstelling</w:t>
      </w:r>
      <w:bookmarkEnd w:id="9"/>
      <w:bookmarkEnd w:id="10"/>
    </w:p>
    <w:p w:rsidR="00C438F9" w:rsidRDefault="00C438F9" w:rsidP="00E039DB">
      <w:pPr>
        <w:spacing w:after="0"/>
        <w:rPr>
          <w:sz w:val="18"/>
          <w:szCs w:val="18"/>
        </w:rPr>
      </w:pPr>
      <w:r w:rsidRPr="00204C86">
        <w:rPr>
          <w:sz w:val="18"/>
          <w:szCs w:val="18"/>
        </w:rPr>
        <w:t>De provincies hebben in hun verordeningen diersoorten uit de lijst van “andere soorten” aangewezen waarvoor een vrijstelling geldt en dus geen ontheffing van verbodsbepalingen voor hoeft te worden aangevraagd. De lijst met vrijgestelde soorten is per provincie anders. De zorgplicht is wel van toepassing. Voor Rijnland geldt dat in de provincie Zuid-Holland voor meer soorten een vrijstelling geldt dan in de provincie Noord-Holland.</w:t>
      </w:r>
    </w:p>
    <w:p w:rsidR="00E039DB" w:rsidRPr="00204C86" w:rsidRDefault="00E039DB" w:rsidP="00E039DB">
      <w:pPr>
        <w:spacing w:after="0"/>
        <w:rPr>
          <w:sz w:val="18"/>
          <w:szCs w:val="18"/>
        </w:rPr>
      </w:pPr>
    </w:p>
    <w:p w:rsidR="00C438F9" w:rsidRPr="00204C86" w:rsidRDefault="00C438F9" w:rsidP="00E039DB">
      <w:pPr>
        <w:pStyle w:val="Kop2"/>
        <w:spacing w:before="0"/>
        <w:rPr>
          <w:sz w:val="18"/>
          <w:szCs w:val="18"/>
        </w:rPr>
      </w:pPr>
      <w:bookmarkStart w:id="11" w:name="_Toc21607643"/>
      <w:bookmarkStart w:id="12" w:name="_Toc127021239"/>
      <w:r w:rsidRPr="00204C86">
        <w:rPr>
          <w:sz w:val="18"/>
          <w:szCs w:val="18"/>
        </w:rPr>
        <w:t>Gedragscode Wet natuurbescherming soortenbescherming</w:t>
      </w:r>
      <w:bookmarkEnd w:id="11"/>
      <w:bookmarkEnd w:id="12"/>
    </w:p>
    <w:p w:rsidR="00C438F9" w:rsidRPr="00204C86" w:rsidRDefault="00C438F9" w:rsidP="00E039DB">
      <w:pPr>
        <w:spacing w:after="0"/>
        <w:rPr>
          <w:sz w:val="18"/>
          <w:szCs w:val="18"/>
        </w:rPr>
      </w:pPr>
      <w:r w:rsidRPr="00204C86">
        <w:rPr>
          <w:sz w:val="18"/>
          <w:szCs w:val="18"/>
        </w:rPr>
        <w:t>Als gewerkt kan worden volgens een goedgekeurde gedragscode en de werkzaamheden in het kader van een van de genoemde wettelijke belangen plaatsvinden, dan is geen ontheffing nodig en geldt een vrijstelling. In een gedragscode wordt een wijze van uitvoering van handelingen beschreven waarmee naar het oordeel van de Minister van Economische Zaken afdoende is gewaarborgd dat ten aanzien van de beschermde soorten zorgvuldig wordt gehandeld.</w:t>
      </w:r>
    </w:p>
    <w:p w:rsidR="00C438F9" w:rsidRPr="00204C86" w:rsidRDefault="00C438F9" w:rsidP="00E039DB">
      <w:pPr>
        <w:spacing w:after="0"/>
        <w:rPr>
          <w:sz w:val="18"/>
          <w:szCs w:val="18"/>
        </w:rPr>
      </w:pPr>
      <w:r w:rsidRPr="00204C86">
        <w:rPr>
          <w:sz w:val="18"/>
          <w:szCs w:val="18"/>
        </w:rPr>
        <w:t>De gedragscode geldt als vrijstelling als de werkzaamheden als “bestendig beheer en onderhoud” wordt uitgevoerd. Dit is het gebruikelijke beheer en onderhoud zoals dat volgens de bestaande praktijk plaatsvindt. Het betreft regelmatig terugkerend beheer of onderhoud dat al langere tijd plaatsvindt zonder dat deze activiteiten in de weg hebben gestaan aan de vestiging en het behoud van individuen van beschermde soorten in de gebieden waarin de activiteiten plaatsvinden. De activiteiten zijn gericht op het handhaven van de bestaande situatie, hetgeen bijvoorbeeld kan blijken uit een beheer- of onderhoudsplan. Maatregelen zijn soms ingrijpend, zoals bij maaien of baggeren, maar zijn tevens een voortzetting van het beheer in het verleden.</w:t>
      </w:r>
    </w:p>
    <w:p w:rsidR="00C438F9" w:rsidRPr="00204C86" w:rsidRDefault="00C438F9" w:rsidP="00E039DB">
      <w:pPr>
        <w:spacing w:after="0"/>
        <w:rPr>
          <w:sz w:val="18"/>
          <w:szCs w:val="18"/>
        </w:rPr>
      </w:pPr>
      <w:r w:rsidRPr="00204C86">
        <w:rPr>
          <w:sz w:val="18"/>
          <w:szCs w:val="18"/>
        </w:rPr>
        <w:t>Nieuwe vormen van beheer en onderhoud, intensivering van beheer en onderhoud in omvang of frequentie en het gebruik van nieuwe technieken in het kader van deze activiteiten zijn niet aan te merken als bestendig als de verandering een substantieel en negatief effect heeft op één of meer juridisch beschermde soorten.</w:t>
      </w:r>
    </w:p>
    <w:p w:rsidR="00C438F9" w:rsidRPr="00204C86" w:rsidRDefault="00C438F9" w:rsidP="00E039DB">
      <w:pPr>
        <w:spacing w:after="0"/>
        <w:rPr>
          <w:sz w:val="18"/>
          <w:szCs w:val="18"/>
        </w:rPr>
      </w:pPr>
    </w:p>
    <w:p w:rsidR="00C438F9" w:rsidRPr="00204C86" w:rsidRDefault="00C438F9" w:rsidP="00E039DB">
      <w:pPr>
        <w:spacing w:after="0"/>
        <w:rPr>
          <w:sz w:val="18"/>
          <w:szCs w:val="18"/>
        </w:rPr>
      </w:pPr>
      <w:r w:rsidRPr="00204C86">
        <w:rPr>
          <w:sz w:val="18"/>
          <w:szCs w:val="18"/>
        </w:rPr>
        <w:t>De Unie van Waterschappen heeft een gedragscode</w:t>
      </w:r>
      <w:r w:rsidR="00735D34" w:rsidRPr="00204C86">
        <w:rPr>
          <w:sz w:val="18"/>
          <w:szCs w:val="18"/>
        </w:rPr>
        <w:t xml:space="preserve"> Wet natuurbescherming</w:t>
      </w:r>
      <w:r w:rsidRPr="00204C86">
        <w:rPr>
          <w:sz w:val="18"/>
          <w:szCs w:val="18"/>
        </w:rPr>
        <w:t xml:space="preserve"> laten opstellen die op 22 januari 2019 is goedgekeurd door de Minister van Landbouw, Natuur en Voedselkwaliteit. Deze gedragscode is per 1 februari 2019 van kracht.</w:t>
      </w:r>
    </w:p>
    <w:p w:rsidR="00C438F9" w:rsidRPr="00204C86" w:rsidRDefault="00C438F9" w:rsidP="00E039DB">
      <w:pPr>
        <w:spacing w:after="0"/>
        <w:rPr>
          <w:sz w:val="18"/>
          <w:szCs w:val="18"/>
        </w:rPr>
      </w:pPr>
    </w:p>
    <w:p w:rsidR="00C438F9" w:rsidRPr="00204C86" w:rsidRDefault="00C438F9" w:rsidP="00E039DB">
      <w:pPr>
        <w:pStyle w:val="Kop2"/>
        <w:spacing w:before="0"/>
        <w:rPr>
          <w:sz w:val="18"/>
          <w:szCs w:val="18"/>
        </w:rPr>
      </w:pPr>
      <w:bookmarkStart w:id="13" w:name="_Toc127021240"/>
      <w:r w:rsidRPr="00204C86">
        <w:rPr>
          <w:sz w:val="18"/>
          <w:szCs w:val="18"/>
        </w:rPr>
        <w:t>Werkprotocollen voor bestendig beheer en onderhoud</w:t>
      </w:r>
      <w:bookmarkEnd w:id="13"/>
    </w:p>
    <w:p w:rsidR="00CA00CA" w:rsidRPr="00204C86" w:rsidRDefault="00CA00CA" w:rsidP="00E039DB">
      <w:pPr>
        <w:spacing w:after="0"/>
        <w:contextualSpacing/>
        <w:rPr>
          <w:sz w:val="18"/>
          <w:szCs w:val="18"/>
          <w:lang w:val="nl"/>
        </w:rPr>
      </w:pPr>
    </w:p>
    <w:p w:rsidR="001F439E" w:rsidRPr="00E039DB" w:rsidRDefault="00CA00CA" w:rsidP="00E039DB">
      <w:pPr>
        <w:spacing w:after="0"/>
        <w:rPr>
          <w:sz w:val="18"/>
          <w:szCs w:val="18"/>
        </w:rPr>
      </w:pPr>
      <w:r w:rsidRPr="00E039DB">
        <w:rPr>
          <w:sz w:val="18"/>
          <w:szCs w:val="18"/>
        </w:rPr>
        <w:t>O</w:t>
      </w:r>
      <w:r w:rsidR="001F439E" w:rsidRPr="00E039DB">
        <w:rPr>
          <w:sz w:val="18"/>
          <w:szCs w:val="18"/>
        </w:rPr>
        <w:t>m volgens de gedragscode te kunnen werken, geldt als voorwaarde dat het waterschap de werkwijze met betrekking tot de juridisch zwaarder beschermde soorten nader specificeert. Rijnland heeft deze werkwijze voor verschillende activiteiten voor het onderhoud aan nat profiel en begroeide oevers in werkprotocollen beschreven.</w:t>
      </w:r>
    </w:p>
    <w:p w:rsidR="001F439E" w:rsidRPr="00E039DB" w:rsidRDefault="001F439E" w:rsidP="00E039DB">
      <w:pPr>
        <w:spacing w:after="0"/>
        <w:rPr>
          <w:sz w:val="18"/>
          <w:szCs w:val="18"/>
        </w:rPr>
      </w:pPr>
    </w:p>
    <w:p w:rsidR="00C438F9" w:rsidRPr="00204C86" w:rsidRDefault="001F439E" w:rsidP="00E039DB">
      <w:pPr>
        <w:spacing w:after="0"/>
        <w:rPr>
          <w:sz w:val="18"/>
          <w:szCs w:val="18"/>
        </w:rPr>
      </w:pPr>
      <w:r w:rsidRPr="00204C86">
        <w:rPr>
          <w:sz w:val="18"/>
          <w:szCs w:val="18"/>
        </w:rPr>
        <w:t>De werkprotocollen beschrijven de werkwijze voor soortbescherming binnen de Wet natuurbescherming en zijn van toepassing voor werkzaamheden die worden uitgevoerd in het kader van bestendig beheer en onderhoud.</w:t>
      </w:r>
    </w:p>
    <w:p w:rsidR="00C438F9" w:rsidRPr="00204C86" w:rsidRDefault="00C438F9" w:rsidP="00E039DB">
      <w:pPr>
        <w:pStyle w:val="Kop1"/>
        <w:spacing w:before="0"/>
        <w:rPr>
          <w:sz w:val="18"/>
          <w:szCs w:val="18"/>
        </w:rPr>
      </w:pPr>
      <w:bookmarkStart w:id="14" w:name="_Toc21607644"/>
      <w:bookmarkStart w:id="15" w:name="_Toc127021241"/>
      <w:r w:rsidRPr="00204C86">
        <w:rPr>
          <w:sz w:val="18"/>
          <w:szCs w:val="18"/>
        </w:rPr>
        <w:t>Uitvoering onderhoud aan het nat profiel</w:t>
      </w:r>
      <w:bookmarkEnd w:id="14"/>
      <w:r w:rsidR="00EF42DD" w:rsidRPr="00204C86">
        <w:rPr>
          <w:sz w:val="18"/>
          <w:szCs w:val="18"/>
        </w:rPr>
        <w:t xml:space="preserve"> en begroeide oevers</w:t>
      </w:r>
      <w:bookmarkEnd w:id="15"/>
    </w:p>
    <w:p w:rsidR="00C438F9" w:rsidRDefault="00C438F9" w:rsidP="00E039DB">
      <w:pPr>
        <w:spacing w:after="0"/>
        <w:rPr>
          <w:sz w:val="18"/>
          <w:szCs w:val="18"/>
        </w:rPr>
      </w:pPr>
      <w:r w:rsidRPr="00204C86">
        <w:rPr>
          <w:sz w:val="18"/>
          <w:szCs w:val="18"/>
        </w:rPr>
        <w:t>In dit hoofdstuk is beschreven hoe Rijnland invulling geeft aan de zorgplicht en het werken met de gedragscode Wet natuurbescherming bij het schonen van het nat profiel</w:t>
      </w:r>
      <w:r w:rsidR="00EF42DD" w:rsidRPr="00204C86">
        <w:rPr>
          <w:sz w:val="18"/>
          <w:szCs w:val="18"/>
        </w:rPr>
        <w:t xml:space="preserve"> en begroeide oevers</w:t>
      </w:r>
      <w:r w:rsidRPr="00204C86">
        <w:rPr>
          <w:sz w:val="18"/>
          <w:szCs w:val="18"/>
        </w:rPr>
        <w:t>.</w:t>
      </w:r>
    </w:p>
    <w:p w:rsidR="00E039DB" w:rsidRPr="00204C86" w:rsidRDefault="00E039DB" w:rsidP="00E039DB">
      <w:pPr>
        <w:spacing w:after="0"/>
        <w:rPr>
          <w:sz w:val="18"/>
          <w:szCs w:val="18"/>
        </w:rPr>
      </w:pPr>
    </w:p>
    <w:p w:rsidR="00C438F9" w:rsidRPr="00204C86" w:rsidRDefault="00C438F9" w:rsidP="00E039DB">
      <w:pPr>
        <w:pStyle w:val="Kop2"/>
        <w:spacing w:before="0"/>
        <w:rPr>
          <w:sz w:val="18"/>
          <w:szCs w:val="18"/>
        </w:rPr>
      </w:pPr>
      <w:bookmarkStart w:id="16" w:name="_Toc21607645"/>
      <w:bookmarkStart w:id="17" w:name="_Toc127021242"/>
      <w:r w:rsidRPr="00204C86">
        <w:rPr>
          <w:sz w:val="18"/>
          <w:szCs w:val="18"/>
        </w:rPr>
        <w:t>Inleiding</w:t>
      </w:r>
      <w:bookmarkEnd w:id="16"/>
      <w:bookmarkEnd w:id="17"/>
    </w:p>
    <w:p w:rsidR="00C438F9" w:rsidRPr="00204C86" w:rsidRDefault="00C438F9" w:rsidP="00E039DB">
      <w:pPr>
        <w:spacing w:after="0"/>
        <w:rPr>
          <w:i/>
          <w:sz w:val="18"/>
          <w:szCs w:val="18"/>
        </w:rPr>
      </w:pPr>
      <w:r w:rsidRPr="00204C86">
        <w:rPr>
          <w:i/>
          <w:sz w:val="18"/>
          <w:szCs w:val="18"/>
        </w:rPr>
        <w:t>Gedragscode van toepassing</w:t>
      </w:r>
    </w:p>
    <w:p w:rsidR="00C438F9" w:rsidRPr="00204C86" w:rsidRDefault="00C438F9" w:rsidP="00E039DB">
      <w:pPr>
        <w:spacing w:after="0"/>
        <w:rPr>
          <w:sz w:val="18"/>
          <w:szCs w:val="18"/>
        </w:rPr>
      </w:pPr>
      <w:r w:rsidRPr="00204C86">
        <w:rPr>
          <w:sz w:val="18"/>
          <w:szCs w:val="18"/>
        </w:rPr>
        <w:t xml:space="preserve">De </w:t>
      </w:r>
      <w:r w:rsidR="00735D34" w:rsidRPr="00204C86">
        <w:rPr>
          <w:sz w:val="18"/>
          <w:szCs w:val="18"/>
        </w:rPr>
        <w:t>“</w:t>
      </w:r>
      <w:r w:rsidRPr="00204C86">
        <w:rPr>
          <w:sz w:val="18"/>
          <w:szCs w:val="18"/>
        </w:rPr>
        <w:t>gedragscode</w:t>
      </w:r>
      <w:r w:rsidR="00735D34" w:rsidRPr="00204C86">
        <w:rPr>
          <w:sz w:val="18"/>
          <w:szCs w:val="18"/>
        </w:rPr>
        <w:t xml:space="preserve"> Wet natuurbescherming voor waterschappen, onderdeel soortbescherming, bestendig beheer en onderhoud”</w:t>
      </w:r>
      <w:r w:rsidRPr="00204C86">
        <w:rPr>
          <w:sz w:val="18"/>
          <w:szCs w:val="18"/>
        </w:rPr>
        <w:t xml:space="preserve"> is van toepassing op het schonen van het nat profiel</w:t>
      </w:r>
      <w:r w:rsidR="00EF42DD" w:rsidRPr="00204C86">
        <w:rPr>
          <w:sz w:val="18"/>
          <w:szCs w:val="18"/>
        </w:rPr>
        <w:t xml:space="preserve"> en begroeide oevers</w:t>
      </w:r>
      <w:r w:rsidRPr="00204C86">
        <w:rPr>
          <w:sz w:val="18"/>
          <w:szCs w:val="18"/>
        </w:rPr>
        <w:t xml:space="preserve">. Het onderhoud aan watergangen wordt al uitgevoerd sinds de watergangen zijn gegraven. De wijze van onderhoud en frequentie worden ten opzichte van het vorige onderhoudsplan en bijbehorende bestekken niet sterk gewijzigd. Het schonen van het nat profiel </w:t>
      </w:r>
      <w:r w:rsidR="00735D34" w:rsidRPr="00204C86">
        <w:rPr>
          <w:sz w:val="18"/>
          <w:szCs w:val="18"/>
        </w:rPr>
        <w:t xml:space="preserve">en begroeide oevers </w:t>
      </w:r>
      <w:r w:rsidRPr="00204C86">
        <w:rPr>
          <w:sz w:val="18"/>
          <w:szCs w:val="18"/>
        </w:rPr>
        <w:t>door Rijnland valt daarom onder de definitie van “bestendig beheer en onderhoud”.</w:t>
      </w:r>
    </w:p>
    <w:p w:rsidR="00C438F9" w:rsidRPr="00204C86" w:rsidRDefault="00C438F9" w:rsidP="00E039DB">
      <w:pPr>
        <w:spacing w:after="0"/>
        <w:rPr>
          <w:sz w:val="18"/>
          <w:szCs w:val="18"/>
        </w:rPr>
      </w:pPr>
    </w:p>
    <w:p w:rsidR="00C438F9" w:rsidRPr="00204C86" w:rsidRDefault="00C438F9" w:rsidP="00E039DB">
      <w:pPr>
        <w:spacing w:after="0"/>
        <w:rPr>
          <w:i/>
          <w:sz w:val="18"/>
          <w:szCs w:val="18"/>
        </w:rPr>
      </w:pPr>
      <w:r w:rsidRPr="00204C86">
        <w:rPr>
          <w:i/>
          <w:sz w:val="18"/>
          <w:szCs w:val="18"/>
        </w:rPr>
        <w:t>Rijnlands invulling van de zorgplicht</w:t>
      </w:r>
    </w:p>
    <w:p w:rsidR="00C438F9" w:rsidRPr="00204C86" w:rsidRDefault="00735D34" w:rsidP="00E039DB">
      <w:pPr>
        <w:spacing w:after="0"/>
        <w:rPr>
          <w:rFonts w:cs="Arial"/>
          <w:sz w:val="18"/>
          <w:szCs w:val="18"/>
          <w:shd w:val="clear" w:color="auto" w:fill="FEFDFD"/>
        </w:rPr>
      </w:pPr>
      <w:r w:rsidRPr="00204C86">
        <w:rPr>
          <w:rFonts w:cs="Arial"/>
          <w:sz w:val="18"/>
          <w:szCs w:val="18"/>
          <w:shd w:val="clear" w:color="auto" w:fill="FEFDFD"/>
        </w:rPr>
        <w:t>H</w:t>
      </w:r>
      <w:r w:rsidR="00C438F9" w:rsidRPr="00204C86">
        <w:rPr>
          <w:rFonts w:cs="Arial"/>
          <w:sz w:val="18"/>
          <w:szCs w:val="18"/>
          <w:shd w:val="clear" w:color="auto" w:fill="FEFDFD"/>
        </w:rPr>
        <w:t>et uitgangspunt van de zorgplicht dat iedereen alle handelingen die nadelige gevolgen kunnen hebben voor alle in het wild levende planten en dieren, hun directe leefomgeving achterwege laat.</w:t>
      </w:r>
    </w:p>
    <w:p w:rsidR="00C438F9" w:rsidRPr="00204C86" w:rsidRDefault="00C438F9" w:rsidP="00E039DB">
      <w:pPr>
        <w:spacing w:after="0"/>
        <w:rPr>
          <w:sz w:val="18"/>
          <w:szCs w:val="18"/>
        </w:rPr>
      </w:pPr>
      <w:r w:rsidRPr="00204C86">
        <w:rPr>
          <w:sz w:val="18"/>
          <w:szCs w:val="18"/>
        </w:rPr>
        <w:t xml:space="preserve">Het schonen van het nat profiel </w:t>
      </w:r>
      <w:r w:rsidR="00735D34" w:rsidRPr="00204C86">
        <w:rPr>
          <w:sz w:val="18"/>
          <w:szCs w:val="18"/>
        </w:rPr>
        <w:t xml:space="preserve">en begroeide oevers </w:t>
      </w:r>
      <w:r w:rsidRPr="00204C86">
        <w:rPr>
          <w:sz w:val="18"/>
          <w:szCs w:val="18"/>
        </w:rPr>
        <w:t>heeft negatieve effecten op planten en dieren. Het geeft verstoring van flora en fauna in en om het water en voor kleinere dieren is het niet te voorkomen dat sterfte optreedt doordat deze met de plantenresten op de kant worden gezet of afgevoerd.</w:t>
      </w:r>
    </w:p>
    <w:p w:rsidR="00C438F9" w:rsidRPr="00204C86" w:rsidRDefault="00C438F9" w:rsidP="00E039DB">
      <w:pPr>
        <w:spacing w:after="0"/>
        <w:rPr>
          <w:sz w:val="18"/>
          <w:szCs w:val="18"/>
        </w:rPr>
      </w:pPr>
      <w:r w:rsidRPr="00204C86">
        <w:rPr>
          <w:sz w:val="18"/>
          <w:szCs w:val="18"/>
        </w:rPr>
        <w:t>Om te voldoen aan de hoofdtaken van Rijnland is het niet mogelijk om deze activiteit te vermijden. Rijnland beperkt de verstoring en geeft daarmee invulling aan de zorgplicht door de ingreep zo beperkt mogelijk te houden door het volgen van de volgende uitgangspunten:</w:t>
      </w:r>
    </w:p>
    <w:p w:rsidR="00C438F9" w:rsidRPr="00204C86" w:rsidRDefault="00C438F9"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Rijnland voert onderhoud uit met een zo laag mogelijke frequentie;</w:t>
      </w:r>
    </w:p>
    <w:p w:rsidR="00C438F9" w:rsidRPr="00204C86" w:rsidRDefault="00C438F9"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 xml:space="preserve">Rijnland start zo laat mogelijk in het jaar met schonen </w:t>
      </w:r>
      <w:r w:rsidR="00CE32DC" w:rsidRPr="00204C86">
        <w:rPr>
          <w:sz w:val="18"/>
          <w:szCs w:val="18"/>
        </w:rPr>
        <w:t xml:space="preserve">-bij voorkeur in september </w:t>
      </w:r>
      <w:r w:rsidRPr="00204C86">
        <w:rPr>
          <w:sz w:val="18"/>
          <w:szCs w:val="18"/>
        </w:rPr>
        <w:t xml:space="preserve">en </w:t>
      </w:r>
      <w:r w:rsidR="00CE32DC" w:rsidRPr="00204C86">
        <w:rPr>
          <w:sz w:val="18"/>
          <w:szCs w:val="18"/>
        </w:rPr>
        <w:t xml:space="preserve">oktober- en </w:t>
      </w:r>
      <w:r w:rsidRPr="00204C86">
        <w:rPr>
          <w:sz w:val="18"/>
          <w:szCs w:val="18"/>
        </w:rPr>
        <w:t>vermijdt daarmee zo veel mogelijk de kwetsbare perioden van flora en fauna;</w:t>
      </w:r>
    </w:p>
    <w:p w:rsidR="00C438F9" w:rsidRPr="00204C86" w:rsidRDefault="00C438F9"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Rijnland laat per onderhoudsbeurt zo veel mogelijk vegetatie staan</w:t>
      </w:r>
      <w:r w:rsidR="00CA00CA" w:rsidRPr="00204C86">
        <w:rPr>
          <w:sz w:val="18"/>
          <w:szCs w:val="18"/>
        </w:rPr>
        <w:t xml:space="preserve"> en maait niet meer dan nodig is om de wateraanvoer en -afvoer te garanderen;</w:t>
      </w:r>
    </w:p>
    <w:p w:rsidR="000C07A1" w:rsidRPr="00204C86" w:rsidRDefault="000C07A1"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We maaien 5 tot 10 cm boven de waterbodem</w:t>
      </w:r>
      <w:r w:rsidR="00CA00CA" w:rsidRPr="00204C86">
        <w:rPr>
          <w:sz w:val="18"/>
          <w:szCs w:val="18"/>
        </w:rPr>
        <w:t xml:space="preserve"> zodat schuilplaatsen voor kleine fauna behouden blijft en omwoeling van de bodem wordt voorkomen.</w:t>
      </w:r>
    </w:p>
    <w:p w:rsidR="00C438F9" w:rsidRPr="00204C86" w:rsidRDefault="00C438F9" w:rsidP="00E039DB">
      <w:pPr>
        <w:spacing w:after="0"/>
        <w:rPr>
          <w:sz w:val="18"/>
          <w:szCs w:val="18"/>
        </w:rPr>
      </w:pPr>
    </w:p>
    <w:p w:rsidR="00C438F9" w:rsidRDefault="00C438F9" w:rsidP="00E039DB">
      <w:pPr>
        <w:spacing w:after="0"/>
        <w:rPr>
          <w:sz w:val="18"/>
          <w:szCs w:val="18"/>
        </w:rPr>
      </w:pPr>
      <w:r w:rsidRPr="00204C86">
        <w:rPr>
          <w:sz w:val="18"/>
          <w:szCs w:val="18"/>
        </w:rPr>
        <w:t xml:space="preserve">Deze uitgangspunten </w:t>
      </w:r>
      <w:r w:rsidR="00EF42DD" w:rsidRPr="00204C86">
        <w:rPr>
          <w:sz w:val="18"/>
          <w:szCs w:val="18"/>
        </w:rPr>
        <w:t xml:space="preserve">zijn uitgewerkt </w:t>
      </w:r>
      <w:r w:rsidRPr="00204C86">
        <w:rPr>
          <w:sz w:val="18"/>
          <w:szCs w:val="18"/>
        </w:rPr>
        <w:t>in onderhoudstypes</w:t>
      </w:r>
      <w:r w:rsidR="00EF42DD" w:rsidRPr="00204C86">
        <w:rPr>
          <w:sz w:val="18"/>
          <w:szCs w:val="18"/>
        </w:rPr>
        <w:t xml:space="preserve">, </w:t>
      </w:r>
      <w:r w:rsidRPr="00204C86">
        <w:rPr>
          <w:sz w:val="18"/>
          <w:szCs w:val="18"/>
        </w:rPr>
        <w:t>frequentie</w:t>
      </w:r>
      <w:r w:rsidR="00EF42DD" w:rsidRPr="00204C86">
        <w:rPr>
          <w:sz w:val="18"/>
          <w:szCs w:val="18"/>
        </w:rPr>
        <w:t>s</w:t>
      </w:r>
      <w:r w:rsidRPr="00204C86">
        <w:rPr>
          <w:sz w:val="18"/>
          <w:szCs w:val="18"/>
        </w:rPr>
        <w:t xml:space="preserve"> en periode van werken in</w:t>
      </w:r>
      <w:r w:rsidR="00EF42DD" w:rsidRPr="00204C86">
        <w:rPr>
          <w:sz w:val="18"/>
          <w:szCs w:val="18"/>
        </w:rPr>
        <w:t xml:space="preserve"> het beheer- en onderhoudsplan nat profiel en begroeide oevers. </w:t>
      </w:r>
      <w:r w:rsidRPr="00204C86">
        <w:rPr>
          <w:sz w:val="18"/>
          <w:szCs w:val="18"/>
        </w:rPr>
        <w:t>Bij het uitvoeren van het onderhoud volgen we de richtlijnen uit de gedragscode voor de Wet natuurbescherming</w:t>
      </w:r>
      <w:r w:rsidR="00EF42DD" w:rsidRPr="00204C86">
        <w:rPr>
          <w:sz w:val="18"/>
          <w:szCs w:val="18"/>
        </w:rPr>
        <w:t>, onderdeel soortenbescherming</w:t>
      </w:r>
      <w:r w:rsidRPr="00204C86">
        <w:rPr>
          <w:sz w:val="18"/>
          <w:szCs w:val="18"/>
        </w:rPr>
        <w:t>. In onderstaande tekst is dit uitgewerkt.</w:t>
      </w:r>
    </w:p>
    <w:p w:rsidR="00E039DB" w:rsidRPr="00204C86" w:rsidRDefault="00E039DB" w:rsidP="00E039DB">
      <w:pPr>
        <w:spacing w:after="0"/>
        <w:rPr>
          <w:sz w:val="18"/>
          <w:szCs w:val="18"/>
        </w:rPr>
      </w:pPr>
    </w:p>
    <w:p w:rsidR="00C438F9" w:rsidRPr="00204C86" w:rsidRDefault="00C438F9" w:rsidP="00E039DB">
      <w:pPr>
        <w:pStyle w:val="Kop2"/>
        <w:spacing w:before="0"/>
        <w:rPr>
          <w:sz w:val="18"/>
          <w:szCs w:val="18"/>
        </w:rPr>
      </w:pPr>
      <w:bookmarkStart w:id="18" w:name="_Toc21607646"/>
      <w:bookmarkStart w:id="19" w:name="_Toc127021243"/>
      <w:r w:rsidRPr="00204C86">
        <w:rPr>
          <w:sz w:val="18"/>
          <w:szCs w:val="18"/>
        </w:rPr>
        <w:t>Werken conform de gedragscode</w:t>
      </w:r>
      <w:bookmarkEnd w:id="18"/>
      <w:bookmarkEnd w:id="19"/>
    </w:p>
    <w:p w:rsidR="00C438F9" w:rsidRPr="00204C86" w:rsidRDefault="00C438F9" w:rsidP="00E039DB">
      <w:pPr>
        <w:spacing w:after="0"/>
        <w:rPr>
          <w:sz w:val="18"/>
          <w:szCs w:val="18"/>
        </w:rPr>
      </w:pPr>
      <w:r w:rsidRPr="00204C86">
        <w:rPr>
          <w:sz w:val="18"/>
          <w:szCs w:val="18"/>
        </w:rPr>
        <w:t xml:space="preserve">Volgens de gedragscode </w:t>
      </w:r>
      <w:r w:rsidR="00CE32DC" w:rsidRPr="00204C86">
        <w:rPr>
          <w:sz w:val="18"/>
          <w:szCs w:val="18"/>
        </w:rPr>
        <w:t xml:space="preserve">Wet natuurbescherming </w:t>
      </w:r>
      <w:r w:rsidRPr="00204C86">
        <w:rPr>
          <w:sz w:val="18"/>
          <w:szCs w:val="18"/>
        </w:rPr>
        <w:t xml:space="preserve">is jaarrond schonen van het nat profiel </w:t>
      </w:r>
      <w:r w:rsidR="00735D34" w:rsidRPr="00204C86">
        <w:rPr>
          <w:sz w:val="18"/>
          <w:szCs w:val="18"/>
        </w:rPr>
        <w:t xml:space="preserve">en begroeide oevers </w:t>
      </w:r>
      <w:r w:rsidRPr="00204C86">
        <w:rPr>
          <w:sz w:val="18"/>
          <w:szCs w:val="18"/>
        </w:rPr>
        <w:t>toegestaan als niet de gehele watergang gelijktijdig wordt geschoond. Rijnland faseert het onderhoud aan de watergang ruimtelijk door ten minste 25% vegetatie in de watergang te sparen of</w:t>
      </w:r>
      <w:r w:rsidR="00EF42DD" w:rsidRPr="00204C86">
        <w:rPr>
          <w:sz w:val="18"/>
          <w:szCs w:val="18"/>
        </w:rPr>
        <w:t xml:space="preserve"> door</w:t>
      </w:r>
      <w:r w:rsidRPr="00204C86">
        <w:rPr>
          <w:sz w:val="18"/>
          <w:szCs w:val="18"/>
        </w:rPr>
        <w:t xml:space="preserve"> te faseren in de tijd: niet alle watergangen in de polder worden gelijktijdig geschoond.</w:t>
      </w:r>
      <w:r w:rsidR="00204C86" w:rsidRPr="00204C86">
        <w:rPr>
          <w:sz w:val="18"/>
          <w:szCs w:val="18"/>
        </w:rPr>
        <w:t xml:space="preserve"> Rijnland kiest de “habitatbenadering” die in de gedragscode is beschreven.</w:t>
      </w:r>
    </w:p>
    <w:p w:rsidR="00C438F9" w:rsidRPr="00204C86" w:rsidRDefault="00C438F9" w:rsidP="00E039DB">
      <w:pPr>
        <w:spacing w:after="0"/>
        <w:rPr>
          <w:sz w:val="18"/>
          <w:szCs w:val="18"/>
        </w:rPr>
      </w:pPr>
    </w:p>
    <w:p w:rsidR="00C438F9" w:rsidRPr="00204C86" w:rsidRDefault="00C438F9" w:rsidP="00E039DB">
      <w:pPr>
        <w:pStyle w:val="Kop3"/>
        <w:spacing w:before="0"/>
        <w:rPr>
          <w:sz w:val="18"/>
          <w:szCs w:val="18"/>
        </w:rPr>
      </w:pPr>
      <w:bookmarkStart w:id="20" w:name="_Toc21607647"/>
      <w:bookmarkStart w:id="21" w:name="_Toc127021244"/>
      <w:r w:rsidRPr="00204C86">
        <w:rPr>
          <w:sz w:val="18"/>
          <w:szCs w:val="18"/>
        </w:rPr>
        <w:t>Voorbereiding</w:t>
      </w:r>
      <w:bookmarkEnd w:id="20"/>
      <w:bookmarkEnd w:id="21"/>
    </w:p>
    <w:p w:rsidR="00C438F9" w:rsidRPr="00204C86" w:rsidRDefault="00C438F9" w:rsidP="00E039DB">
      <w:pPr>
        <w:pStyle w:val="Default"/>
        <w:rPr>
          <w:rFonts w:ascii="Verdana" w:hAnsi="Verdana"/>
          <w:sz w:val="18"/>
          <w:szCs w:val="18"/>
        </w:rPr>
      </w:pPr>
      <w:r w:rsidRPr="00204C86">
        <w:rPr>
          <w:rFonts w:ascii="Verdana" w:hAnsi="Verdana"/>
          <w:sz w:val="18"/>
          <w:szCs w:val="18"/>
        </w:rPr>
        <w:t xml:space="preserve">We gaan er van uit dat enkele beschermde soorten </w:t>
      </w:r>
      <w:r w:rsidRPr="00204C86">
        <w:rPr>
          <w:rFonts w:ascii="Verdana" w:hAnsi="Verdana"/>
          <w:color w:val="auto"/>
          <w:sz w:val="18"/>
          <w:szCs w:val="18"/>
        </w:rPr>
        <w:t xml:space="preserve">in en om de watergangen </w:t>
      </w:r>
      <w:r w:rsidRPr="00204C86">
        <w:rPr>
          <w:rFonts w:ascii="Verdana" w:hAnsi="Verdana"/>
          <w:sz w:val="18"/>
          <w:szCs w:val="18"/>
        </w:rPr>
        <w:t xml:space="preserve">aanwezig kunnen zijn. We voeren het onderhoud zodanig uit dat we deze soorten zo min mogelijk verstoren of schaden. De populaties van deze soorten zullen behouden blijven doordat deze zich na afronding van de werkzaamheden kunnen herstellen. In bijlage </w:t>
      </w:r>
      <w:r w:rsidR="00204C86" w:rsidRPr="00204C86">
        <w:rPr>
          <w:rFonts w:ascii="Verdana" w:hAnsi="Verdana"/>
          <w:sz w:val="18"/>
          <w:szCs w:val="18"/>
        </w:rPr>
        <w:t>1</w:t>
      </w:r>
      <w:r w:rsidRPr="00204C86">
        <w:rPr>
          <w:rFonts w:ascii="Verdana" w:hAnsi="Verdana"/>
          <w:sz w:val="18"/>
          <w:szCs w:val="18"/>
        </w:rPr>
        <w:t xml:space="preserve"> zijn de beschermde soorten weergegeven die in Rijnland in en om het water kunnen voorkomen. In bijlage </w:t>
      </w:r>
      <w:r w:rsidR="00204C86" w:rsidRPr="00204C86">
        <w:rPr>
          <w:rFonts w:ascii="Verdana" w:hAnsi="Verdana"/>
          <w:sz w:val="18"/>
          <w:szCs w:val="18"/>
        </w:rPr>
        <w:t>2</w:t>
      </w:r>
      <w:r w:rsidRPr="00204C86">
        <w:rPr>
          <w:rFonts w:ascii="Verdana" w:hAnsi="Verdana"/>
          <w:sz w:val="18"/>
          <w:szCs w:val="18"/>
        </w:rPr>
        <w:t xml:space="preserve"> is de verspreiding weergegeven van beschermde soorten waarmee we rekening moeten houden.</w:t>
      </w:r>
    </w:p>
    <w:p w:rsidR="00C438F9" w:rsidRPr="00204C86" w:rsidRDefault="00C438F9" w:rsidP="00E039DB">
      <w:pPr>
        <w:pStyle w:val="Default"/>
        <w:rPr>
          <w:rFonts w:ascii="Verdana" w:hAnsi="Verdana"/>
          <w:sz w:val="18"/>
          <w:szCs w:val="18"/>
          <w:highlight w:val="lightGray"/>
        </w:rPr>
      </w:pPr>
    </w:p>
    <w:p w:rsidR="00255603" w:rsidRPr="00204C86" w:rsidRDefault="00C438F9" w:rsidP="00E039DB">
      <w:pPr>
        <w:pStyle w:val="Default"/>
        <w:rPr>
          <w:rFonts w:ascii="Verdana" w:hAnsi="Verdana"/>
          <w:sz w:val="18"/>
          <w:szCs w:val="18"/>
        </w:rPr>
      </w:pPr>
      <w:r w:rsidRPr="00204C86">
        <w:rPr>
          <w:rFonts w:ascii="Verdana" w:hAnsi="Verdana"/>
          <w:sz w:val="18"/>
          <w:szCs w:val="18"/>
        </w:rPr>
        <w:t xml:space="preserve">In bijlage </w:t>
      </w:r>
      <w:r w:rsidR="00204C86" w:rsidRPr="00204C86">
        <w:rPr>
          <w:rFonts w:ascii="Verdana" w:hAnsi="Verdana"/>
          <w:sz w:val="18"/>
          <w:szCs w:val="18"/>
        </w:rPr>
        <w:t>3</w:t>
      </w:r>
      <w:r w:rsidRPr="00204C86">
        <w:rPr>
          <w:rFonts w:ascii="Verdana" w:hAnsi="Verdana"/>
          <w:sz w:val="18"/>
          <w:szCs w:val="18"/>
        </w:rPr>
        <w:t xml:space="preserve"> is de Rijnlandse werkwijze beschreven in een generiek werkprotocol dat geldt voor alle te onderhouden watergangen. De voorschriften uit het werkprotocol worden verwerkt in de bestekken.</w:t>
      </w:r>
      <w:r w:rsidR="00255603" w:rsidRPr="00204C86">
        <w:rPr>
          <w:rFonts w:ascii="Verdana" w:hAnsi="Verdana"/>
          <w:sz w:val="18"/>
          <w:szCs w:val="18"/>
        </w:rPr>
        <w:t xml:space="preserve"> </w:t>
      </w:r>
      <w:r w:rsidR="00CA00CA" w:rsidRPr="00204C86">
        <w:rPr>
          <w:rFonts w:ascii="Verdana" w:hAnsi="Verdana"/>
          <w:sz w:val="18"/>
          <w:szCs w:val="18"/>
        </w:rPr>
        <w:t>In b</w:t>
      </w:r>
      <w:r w:rsidR="00255603" w:rsidRPr="00204C86">
        <w:rPr>
          <w:rFonts w:ascii="Verdana" w:hAnsi="Verdana"/>
          <w:sz w:val="18"/>
          <w:szCs w:val="18"/>
        </w:rPr>
        <w:t xml:space="preserve">ijlage </w:t>
      </w:r>
      <w:r w:rsidR="00204C86" w:rsidRPr="00204C86">
        <w:rPr>
          <w:rFonts w:ascii="Verdana" w:hAnsi="Verdana"/>
          <w:sz w:val="18"/>
          <w:szCs w:val="18"/>
        </w:rPr>
        <w:t>4</w:t>
      </w:r>
      <w:r w:rsidR="00255603" w:rsidRPr="00204C86">
        <w:rPr>
          <w:rFonts w:ascii="Verdana" w:hAnsi="Verdana"/>
          <w:sz w:val="18"/>
          <w:szCs w:val="18"/>
        </w:rPr>
        <w:t xml:space="preserve"> </w:t>
      </w:r>
      <w:r w:rsidR="00CA00CA" w:rsidRPr="00204C86">
        <w:rPr>
          <w:rFonts w:ascii="Verdana" w:hAnsi="Verdana"/>
          <w:sz w:val="18"/>
          <w:szCs w:val="18"/>
        </w:rPr>
        <w:t>is een werkprotocol opgenomen voor overige werkzaamheden die we uitvoeren om bijvoorbeeld vluchtmogelijkheden voor vissen te garanderen (duikers uitspuiten) en taluds te herstellen.</w:t>
      </w:r>
    </w:p>
    <w:p w:rsidR="00F24B21" w:rsidRPr="00204C86" w:rsidRDefault="00F24B21" w:rsidP="00E039DB">
      <w:pPr>
        <w:pStyle w:val="Default"/>
        <w:rPr>
          <w:rFonts w:ascii="Verdana" w:hAnsi="Verdana"/>
          <w:sz w:val="18"/>
          <w:szCs w:val="18"/>
        </w:rPr>
      </w:pPr>
    </w:p>
    <w:p w:rsidR="00C438F9" w:rsidRPr="00204C86" w:rsidRDefault="00C438F9" w:rsidP="00E039DB">
      <w:pPr>
        <w:pStyle w:val="Kop3"/>
        <w:spacing w:before="0"/>
        <w:rPr>
          <w:sz w:val="18"/>
          <w:szCs w:val="18"/>
        </w:rPr>
      </w:pPr>
      <w:bookmarkStart w:id="22" w:name="_Toc21607648"/>
      <w:bookmarkStart w:id="23" w:name="_Toc127021245"/>
      <w:r w:rsidRPr="00204C86">
        <w:rPr>
          <w:sz w:val="18"/>
          <w:szCs w:val="18"/>
        </w:rPr>
        <w:t>Watertemperatuur</w:t>
      </w:r>
      <w:bookmarkEnd w:id="22"/>
      <w:bookmarkEnd w:id="23"/>
    </w:p>
    <w:p w:rsidR="00C438F9" w:rsidRPr="00204C86" w:rsidRDefault="00C438F9" w:rsidP="00E039DB">
      <w:pPr>
        <w:spacing w:after="0"/>
        <w:rPr>
          <w:sz w:val="18"/>
          <w:szCs w:val="18"/>
        </w:rPr>
      </w:pPr>
      <w:r w:rsidRPr="00204C86">
        <w:rPr>
          <w:sz w:val="18"/>
          <w:szCs w:val="18"/>
        </w:rPr>
        <w:t xml:space="preserve">Onderhoud aan het nat profiel </w:t>
      </w:r>
      <w:r w:rsidR="00735D34" w:rsidRPr="00204C86">
        <w:rPr>
          <w:sz w:val="18"/>
          <w:szCs w:val="18"/>
        </w:rPr>
        <w:t xml:space="preserve">en begroeide oevers </w:t>
      </w:r>
      <w:r w:rsidRPr="00204C86">
        <w:rPr>
          <w:sz w:val="18"/>
          <w:szCs w:val="18"/>
        </w:rPr>
        <w:t>wordt uitsluitend uitgevoerd als de watertemperatuur lager is dan 25</w:t>
      </w:r>
      <w:r w:rsidRPr="00204C86">
        <w:rPr>
          <w:sz w:val="18"/>
          <w:szCs w:val="18"/>
          <w:vertAlign w:val="superscript"/>
        </w:rPr>
        <w:t>o</w:t>
      </w:r>
      <w:r w:rsidRPr="00204C86">
        <w:rPr>
          <w:sz w:val="18"/>
          <w:szCs w:val="18"/>
        </w:rPr>
        <w:t>C. Het werken bij hogere watertemperatuur kan tot zuurstofloosheid van het water leiden met vissterfte tot gevolg. Het uitspuiten van duikers mag uitsluitend gebeuren als de watertemperatuur hoger is dan 10</w:t>
      </w:r>
      <w:r w:rsidRPr="00204C86">
        <w:rPr>
          <w:sz w:val="18"/>
          <w:szCs w:val="18"/>
          <w:vertAlign w:val="superscript"/>
        </w:rPr>
        <w:t>o</w:t>
      </w:r>
      <w:r w:rsidRPr="00204C86">
        <w:rPr>
          <w:sz w:val="18"/>
          <w:szCs w:val="18"/>
        </w:rPr>
        <w:t>C</w:t>
      </w:r>
      <w:r w:rsidR="00F24B21" w:rsidRPr="00204C86">
        <w:rPr>
          <w:sz w:val="18"/>
          <w:szCs w:val="18"/>
        </w:rPr>
        <w:t xml:space="preserve"> en lager dan 25</w:t>
      </w:r>
      <w:r w:rsidR="00F24B21" w:rsidRPr="00204C86">
        <w:rPr>
          <w:sz w:val="18"/>
          <w:szCs w:val="18"/>
          <w:vertAlign w:val="superscript"/>
        </w:rPr>
        <w:t xml:space="preserve"> </w:t>
      </w:r>
      <w:proofErr w:type="spellStart"/>
      <w:r w:rsidR="00F24B21" w:rsidRPr="00204C86">
        <w:rPr>
          <w:sz w:val="18"/>
          <w:szCs w:val="18"/>
          <w:vertAlign w:val="superscript"/>
        </w:rPr>
        <w:t>o</w:t>
      </w:r>
      <w:r w:rsidR="00F24B21" w:rsidRPr="00204C86">
        <w:rPr>
          <w:sz w:val="18"/>
          <w:szCs w:val="18"/>
        </w:rPr>
        <w:t>C</w:t>
      </w:r>
      <w:proofErr w:type="spellEnd"/>
      <w:r w:rsidRPr="00204C86">
        <w:rPr>
          <w:sz w:val="18"/>
          <w:szCs w:val="18"/>
        </w:rPr>
        <w:t>.</w:t>
      </w:r>
    </w:p>
    <w:p w:rsidR="00F24B21" w:rsidRPr="00204C86" w:rsidRDefault="00F24B21" w:rsidP="00E039DB">
      <w:pPr>
        <w:pStyle w:val="Tekstopmerking"/>
        <w:spacing w:after="0"/>
        <w:rPr>
          <w:sz w:val="18"/>
          <w:szCs w:val="18"/>
        </w:rPr>
      </w:pPr>
      <w:r w:rsidRPr="00204C86">
        <w:rPr>
          <w:sz w:val="18"/>
          <w:szCs w:val="18"/>
        </w:rPr>
        <w:t xml:space="preserve">Bij een luchttemperatuur onder de 0° C en vanaf 20° C of hoger, wordt dagelijks, door de opdrachtnemer, voor aanvang van het werk, de watertemperatuur gemeten. </w:t>
      </w:r>
    </w:p>
    <w:p w:rsidR="00F24B21" w:rsidRPr="00204C86" w:rsidRDefault="00F24B21" w:rsidP="00E039DB">
      <w:pPr>
        <w:pStyle w:val="Tekstopmerking"/>
        <w:spacing w:after="0"/>
        <w:rPr>
          <w:sz w:val="18"/>
          <w:szCs w:val="18"/>
        </w:rPr>
      </w:pPr>
      <w:r w:rsidRPr="00204C86">
        <w:rPr>
          <w:sz w:val="18"/>
          <w:szCs w:val="18"/>
        </w:rPr>
        <w:t xml:space="preserve">Bij luchttemperatuur boven de 25° C en onder de 0° C worden de metingen door de opdrachtnemer ook rond 12:00 en 16:00 uur uitgevoerd. De metingen vinden plaats in het midden van het doorstroomprofiel op 5 tot 10 cm waterdiepte. De gemeten waarden worden, voor aanvang van het werk door de opdrachtnemer in het logboek op werklocatie vastgelegd. </w:t>
      </w:r>
    </w:p>
    <w:p w:rsidR="00990888" w:rsidRPr="00204C86" w:rsidRDefault="00F24B21" w:rsidP="00E039DB">
      <w:pPr>
        <w:pStyle w:val="Tekstopmerking"/>
        <w:spacing w:after="0"/>
        <w:rPr>
          <w:sz w:val="18"/>
          <w:szCs w:val="18"/>
        </w:rPr>
      </w:pPr>
      <w:r w:rsidRPr="00204C86">
        <w:rPr>
          <w:sz w:val="18"/>
          <w:szCs w:val="18"/>
        </w:rPr>
        <w:t>Indien de watertemperatuur hoger is dan 25° C. of lager dan 0° C of als er naar lucht happende vissen worden waargenomen dan wordt het werk door de opdrachtnemer stopgezet en vindt er direct afstemming plaats met de toezichthouder waarna de toezichthouder de situatie met de directievoerder bespreekt.</w:t>
      </w:r>
      <w:r w:rsidRPr="00204C86">
        <w:rPr>
          <w:sz w:val="18"/>
          <w:szCs w:val="18"/>
        </w:rPr>
        <w:cr/>
      </w:r>
    </w:p>
    <w:p w:rsidR="00F1254E" w:rsidRDefault="00F24B21" w:rsidP="00E039DB">
      <w:pPr>
        <w:pStyle w:val="Tekstopmerking"/>
        <w:spacing w:after="0"/>
        <w:rPr>
          <w:sz w:val="18"/>
          <w:szCs w:val="18"/>
        </w:rPr>
      </w:pPr>
      <w:r w:rsidRPr="00204C86">
        <w:rPr>
          <w:sz w:val="18"/>
          <w:szCs w:val="18"/>
        </w:rPr>
        <w:t xml:space="preserve">In geval van een (dreigende) calamiteit (bijv. wateroverlast) kan van bovengenoemde waardes worden afgeweken. Dit na overleg met de directievoerder en tevens op basis van een advies van een ecologisch </w:t>
      </w:r>
      <w:r w:rsidR="006C5F94">
        <w:rPr>
          <w:sz w:val="18"/>
          <w:szCs w:val="18"/>
        </w:rPr>
        <w:t>adviseur van Rijnland</w:t>
      </w:r>
      <w:r w:rsidRPr="00204C86">
        <w:rPr>
          <w:sz w:val="18"/>
          <w:szCs w:val="18"/>
        </w:rPr>
        <w:t>. De afwijking (incl. onderbouwing) wordt dagelijks door de opdrachtnemer opgenomen in het logboek. Deze documentatie dient op het werk beschikbaar te zijn voor de handhavende instanties.</w:t>
      </w:r>
    </w:p>
    <w:p w:rsidR="00E039DB" w:rsidRPr="00204C86" w:rsidRDefault="00E039DB" w:rsidP="00E039DB">
      <w:pPr>
        <w:pStyle w:val="Tekstopmerking"/>
        <w:spacing w:after="0"/>
        <w:rPr>
          <w:sz w:val="18"/>
          <w:szCs w:val="18"/>
        </w:rPr>
      </w:pPr>
    </w:p>
    <w:p w:rsidR="00F1254E" w:rsidRPr="00204C86" w:rsidRDefault="00F1254E" w:rsidP="00E039DB">
      <w:pPr>
        <w:pStyle w:val="Kop3"/>
        <w:spacing w:before="0"/>
        <w:rPr>
          <w:sz w:val="18"/>
          <w:szCs w:val="18"/>
        </w:rPr>
      </w:pPr>
      <w:bookmarkStart w:id="24" w:name="_Toc127021246"/>
      <w:r w:rsidRPr="00204C86">
        <w:rPr>
          <w:sz w:val="18"/>
          <w:szCs w:val="18"/>
        </w:rPr>
        <w:t>Zuurstofgehalte in het water</w:t>
      </w:r>
      <w:bookmarkEnd w:id="24"/>
    </w:p>
    <w:p w:rsidR="00CA00CA" w:rsidRDefault="006E07F8" w:rsidP="00E039DB">
      <w:pPr>
        <w:spacing w:after="0"/>
        <w:rPr>
          <w:sz w:val="18"/>
          <w:szCs w:val="18"/>
        </w:rPr>
      </w:pPr>
      <w:r w:rsidRPr="00204C86">
        <w:rPr>
          <w:sz w:val="18"/>
          <w:szCs w:val="18"/>
        </w:rPr>
        <w:t xml:space="preserve">Om te voorkomen dat het zuurstofgehalte door werkzaamheden te laag wordt moet de aannemer </w:t>
      </w:r>
      <w:r w:rsidR="006C5F94">
        <w:rPr>
          <w:sz w:val="18"/>
          <w:szCs w:val="18"/>
        </w:rPr>
        <w:t xml:space="preserve">dagelijks </w:t>
      </w:r>
      <w:r w:rsidRPr="00204C86">
        <w:rPr>
          <w:sz w:val="18"/>
          <w:szCs w:val="18"/>
        </w:rPr>
        <w:t xml:space="preserve">voor </w:t>
      </w:r>
      <w:r w:rsidR="00CA00CA" w:rsidRPr="00204C86">
        <w:rPr>
          <w:sz w:val="18"/>
          <w:szCs w:val="18"/>
        </w:rPr>
        <w:t>aanvang van het werk het zuurstofgehalte meten. De gemeten waarde word</w:t>
      </w:r>
      <w:r w:rsidRPr="00204C86">
        <w:rPr>
          <w:sz w:val="18"/>
          <w:szCs w:val="18"/>
        </w:rPr>
        <w:t>t</w:t>
      </w:r>
      <w:r w:rsidR="00CA00CA" w:rsidRPr="00204C86">
        <w:rPr>
          <w:sz w:val="18"/>
          <w:szCs w:val="18"/>
        </w:rPr>
        <w:t xml:space="preserve">, voor aanvang van het werk door de opdrachtnemer in het logboek op werklocatie vastgelegd. </w:t>
      </w:r>
      <w:r w:rsidRPr="00204C86">
        <w:rPr>
          <w:sz w:val="18"/>
          <w:szCs w:val="18"/>
        </w:rPr>
        <w:t xml:space="preserve">Als </w:t>
      </w:r>
      <w:r w:rsidR="00CA00CA" w:rsidRPr="00204C86">
        <w:rPr>
          <w:sz w:val="18"/>
          <w:szCs w:val="18"/>
        </w:rPr>
        <w:t>het zuurstofgehalte lager is dan 3 mg/l of als er naar lucht happende vissen worden waargenomen dan wordt het werk door de opdrachtnemer stopgezet en vindt er direct afstemming plaats met de toezichthouder waarna de toezichthouder de situatie met de directievoerder bespreekt.</w:t>
      </w:r>
    </w:p>
    <w:p w:rsidR="006C5F94" w:rsidRDefault="006C5F94" w:rsidP="00E039DB">
      <w:pPr>
        <w:spacing w:after="0"/>
        <w:rPr>
          <w:sz w:val="18"/>
          <w:szCs w:val="18"/>
        </w:rPr>
      </w:pPr>
    </w:p>
    <w:p w:rsidR="006C5F94" w:rsidRDefault="006C5F94" w:rsidP="006C5F94">
      <w:pPr>
        <w:pStyle w:val="Tekstopmerking"/>
        <w:spacing w:after="0"/>
        <w:rPr>
          <w:sz w:val="18"/>
          <w:szCs w:val="18"/>
        </w:rPr>
      </w:pPr>
      <w:r w:rsidRPr="00204C86">
        <w:rPr>
          <w:sz w:val="18"/>
          <w:szCs w:val="18"/>
        </w:rPr>
        <w:t xml:space="preserve">In geval van een (dreigende) calamiteit (bijv. wateroverlast) kan van bovengenoemde waardes worden afgeweken. Dit na overleg met de directievoerder en tevens op basis van een advies van een ecologisch </w:t>
      </w:r>
      <w:r>
        <w:rPr>
          <w:sz w:val="18"/>
          <w:szCs w:val="18"/>
        </w:rPr>
        <w:t>adviseur van Rijnland</w:t>
      </w:r>
      <w:r w:rsidRPr="00204C86">
        <w:rPr>
          <w:sz w:val="18"/>
          <w:szCs w:val="18"/>
        </w:rPr>
        <w:t>. De afwijking (incl. onderbouwing) wordt dagelijks door de opdrachtnemer opgenomen in het logboek. Deze documentatie dient op het werk beschikbaar te zijn voor de handhavende instanties.</w:t>
      </w:r>
    </w:p>
    <w:p w:rsidR="00CA00CA" w:rsidRPr="00204C86" w:rsidRDefault="00CA00CA" w:rsidP="00E039DB">
      <w:pPr>
        <w:spacing w:after="0"/>
        <w:rPr>
          <w:sz w:val="18"/>
          <w:szCs w:val="18"/>
        </w:rPr>
      </w:pPr>
    </w:p>
    <w:p w:rsidR="00C438F9" w:rsidRPr="00204C86" w:rsidRDefault="00C438F9" w:rsidP="00E039DB">
      <w:pPr>
        <w:pStyle w:val="Kop3"/>
        <w:spacing w:before="0"/>
        <w:rPr>
          <w:sz w:val="18"/>
          <w:szCs w:val="18"/>
        </w:rPr>
      </w:pPr>
      <w:bookmarkStart w:id="25" w:name="_Toc21607649"/>
      <w:bookmarkStart w:id="26" w:name="_Toc127021247"/>
      <w:r w:rsidRPr="00204C86">
        <w:rPr>
          <w:sz w:val="18"/>
          <w:szCs w:val="18"/>
        </w:rPr>
        <w:t>Voorlopen</w:t>
      </w:r>
      <w:bookmarkEnd w:id="25"/>
      <w:bookmarkEnd w:id="26"/>
    </w:p>
    <w:p w:rsidR="00C438F9" w:rsidRDefault="00C438F9" w:rsidP="00E039DB">
      <w:pPr>
        <w:pStyle w:val="Default"/>
        <w:rPr>
          <w:rFonts w:ascii="Verdana" w:hAnsi="Verdana"/>
          <w:sz w:val="18"/>
          <w:szCs w:val="18"/>
        </w:rPr>
      </w:pPr>
      <w:r w:rsidRPr="00204C86">
        <w:rPr>
          <w:rFonts w:ascii="Verdana" w:hAnsi="Verdana"/>
          <w:sz w:val="18"/>
          <w:szCs w:val="18"/>
        </w:rPr>
        <w:t>Om nesten van vogels in water en oever, broeihopen van ringslangen en kwetsbare vegetatie op de oever te ontzien wordt</w:t>
      </w:r>
      <w:r w:rsidR="00006E5C" w:rsidRPr="00204C86">
        <w:rPr>
          <w:rFonts w:ascii="Verdana" w:hAnsi="Verdana"/>
          <w:sz w:val="18"/>
          <w:szCs w:val="18"/>
        </w:rPr>
        <w:t xml:space="preserve"> direct </w:t>
      </w:r>
      <w:r w:rsidRPr="00204C86">
        <w:rPr>
          <w:rFonts w:ascii="Verdana" w:hAnsi="Verdana"/>
          <w:sz w:val="18"/>
          <w:szCs w:val="18"/>
        </w:rPr>
        <w:t xml:space="preserve">vooruitlopend op de werkzaamheden </w:t>
      </w:r>
      <w:r w:rsidR="006E07F8" w:rsidRPr="00204C86">
        <w:rPr>
          <w:rFonts w:ascii="Verdana" w:hAnsi="Verdana"/>
          <w:sz w:val="18"/>
          <w:szCs w:val="18"/>
        </w:rPr>
        <w:t xml:space="preserve">(en maximaal twee uur van te voren) </w:t>
      </w:r>
      <w:r w:rsidRPr="00204C86">
        <w:rPr>
          <w:rFonts w:ascii="Verdana" w:hAnsi="Verdana"/>
          <w:sz w:val="18"/>
          <w:szCs w:val="18"/>
        </w:rPr>
        <w:t>door middel van een inspectie</w:t>
      </w:r>
      <w:r w:rsidR="006E07F8" w:rsidRPr="00204C86">
        <w:rPr>
          <w:rFonts w:ascii="Verdana" w:hAnsi="Verdana"/>
          <w:sz w:val="18"/>
          <w:szCs w:val="18"/>
          <w:vertAlign w:val="superscript"/>
        </w:rPr>
        <w:t>*)</w:t>
      </w:r>
      <w:r w:rsidRPr="00204C86">
        <w:rPr>
          <w:rFonts w:ascii="Verdana" w:hAnsi="Verdana"/>
          <w:sz w:val="18"/>
          <w:szCs w:val="18"/>
        </w:rPr>
        <w:t xml:space="preserve"> vastgesteld of </w:t>
      </w:r>
      <w:r w:rsidR="00006E5C" w:rsidRPr="00204C86">
        <w:rPr>
          <w:rFonts w:ascii="Verdana" w:hAnsi="Verdana"/>
          <w:sz w:val="18"/>
          <w:szCs w:val="18"/>
        </w:rPr>
        <w:t xml:space="preserve">deze </w:t>
      </w:r>
      <w:r w:rsidRPr="00204C86">
        <w:rPr>
          <w:rFonts w:ascii="Verdana" w:hAnsi="Verdana"/>
          <w:sz w:val="18"/>
          <w:szCs w:val="18"/>
        </w:rPr>
        <w:t>aanwezig zijn in water of oevers.</w:t>
      </w:r>
    </w:p>
    <w:p w:rsidR="00C438F9" w:rsidRPr="00204C86" w:rsidRDefault="00C438F9" w:rsidP="00E039DB">
      <w:pPr>
        <w:pStyle w:val="Default"/>
        <w:numPr>
          <w:ilvl w:val="0"/>
          <w:numId w:val="15"/>
        </w:numPr>
        <w:rPr>
          <w:rFonts w:ascii="Verdana" w:hAnsi="Verdana"/>
          <w:sz w:val="18"/>
          <w:szCs w:val="18"/>
        </w:rPr>
      </w:pPr>
      <w:r w:rsidRPr="00204C86">
        <w:rPr>
          <w:rFonts w:ascii="Verdana" w:hAnsi="Verdana"/>
          <w:sz w:val="18"/>
          <w:szCs w:val="18"/>
        </w:rPr>
        <w:t>Markeer de nesten</w:t>
      </w:r>
      <w:r w:rsidRPr="00204C86">
        <w:rPr>
          <w:rFonts w:ascii="Verdana" w:hAnsi="Verdana"/>
          <w:sz w:val="18"/>
          <w:szCs w:val="18"/>
          <w:vertAlign w:val="superscript"/>
        </w:rPr>
        <w:t>*)</w:t>
      </w:r>
      <w:r w:rsidRPr="00204C86">
        <w:rPr>
          <w:rFonts w:ascii="Verdana" w:hAnsi="Verdana"/>
          <w:sz w:val="18"/>
          <w:szCs w:val="18"/>
        </w:rPr>
        <w:t>, broeihopen en kwetsbare vegetatie (zoals orchideeën) kort voor het schonen;</w:t>
      </w:r>
    </w:p>
    <w:p w:rsidR="00C438F9" w:rsidRPr="00204C86" w:rsidRDefault="00C438F9" w:rsidP="00E039DB">
      <w:pPr>
        <w:pStyle w:val="Default"/>
        <w:numPr>
          <w:ilvl w:val="0"/>
          <w:numId w:val="15"/>
        </w:numPr>
        <w:rPr>
          <w:rFonts w:ascii="Verdana" w:hAnsi="Verdana"/>
          <w:sz w:val="18"/>
          <w:szCs w:val="18"/>
        </w:rPr>
      </w:pPr>
      <w:r w:rsidRPr="00204C86">
        <w:rPr>
          <w:rFonts w:ascii="Verdana" w:hAnsi="Verdana"/>
          <w:sz w:val="18"/>
          <w:szCs w:val="18"/>
        </w:rPr>
        <w:t>Houdt bij het werk vijf meter afstand tot de gemarkeerde objecten;</w:t>
      </w:r>
    </w:p>
    <w:p w:rsidR="00C438F9" w:rsidRPr="00204C86" w:rsidRDefault="00C438F9" w:rsidP="00E039DB">
      <w:pPr>
        <w:pStyle w:val="Default"/>
        <w:numPr>
          <w:ilvl w:val="0"/>
          <w:numId w:val="15"/>
        </w:numPr>
        <w:rPr>
          <w:rFonts w:ascii="Verdana" w:hAnsi="Verdana"/>
          <w:sz w:val="18"/>
          <w:szCs w:val="18"/>
        </w:rPr>
      </w:pPr>
      <w:r w:rsidRPr="00204C86">
        <w:rPr>
          <w:rFonts w:ascii="Verdana" w:hAnsi="Verdana"/>
          <w:sz w:val="18"/>
          <w:szCs w:val="18"/>
        </w:rPr>
        <w:t>Verwijder de markering direct na de werkzaamheden om vermijdbare predatie door kraaien of vossen te voorkomen.</w:t>
      </w:r>
    </w:p>
    <w:p w:rsidR="00C438F9" w:rsidRPr="00204C86" w:rsidRDefault="00C438F9" w:rsidP="00E039DB">
      <w:pPr>
        <w:pStyle w:val="Default"/>
        <w:rPr>
          <w:rFonts w:ascii="Verdana" w:hAnsi="Verdana"/>
          <w:sz w:val="18"/>
          <w:szCs w:val="18"/>
        </w:rPr>
      </w:pPr>
    </w:p>
    <w:p w:rsidR="006E07F8" w:rsidRPr="00204C86" w:rsidRDefault="006E07F8" w:rsidP="00E039DB">
      <w:pPr>
        <w:pStyle w:val="Default"/>
        <w:rPr>
          <w:rFonts w:ascii="Verdana" w:hAnsi="Verdana"/>
          <w:sz w:val="18"/>
          <w:szCs w:val="18"/>
        </w:rPr>
      </w:pPr>
      <w:r w:rsidRPr="00204C86">
        <w:rPr>
          <w:rFonts w:ascii="Verdana" w:hAnsi="Verdana"/>
          <w:sz w:val="18"/>
          <w:szCs w:val="18"/>
        </w:rPr>
        <w:t>*) De inspectie vindt plaats door een medewerker met certificering Natuurbescherming zorgvuldig handelen van tenminste niveau 1</w:t>
      </w:r>
    </w:p>
    <w:p w:rsidR="00C438F9" w:rsidRDefault="00C438F9" w:rsidP="00E039DB">
      <w:pPr>
        <w:spacing w:after="0"/>
        <w:rPr>
          <w:sz w:val="18"/>
          <w:szCs w:val="18"/>
        </w:rPr>
      </w:pPr>
      <w:r w:rsidRPr="00204C86">
        <w:rPr>
          <w:sz w:val="18"/>
          <w:szCs w:val="18"/>
        </w:rPr>
        <w:t>*</w:t>
      </w:r>
      <w:r w:rsidR="006E07F8" w:rsidRPr="00204C86">
        <w:rPr>
          <w:sz w:val="18"/>
          <w:szCs w:val="18"/>
        </w:rPr>
        <w:t>*</w:t>
      </w:r>
      <w:r w:rsidRPr="00204C86">
        <w:rPr>
          <w:sz w:val="18"/>
          <w:szCs w:val="18"/>
        </w:rPr>
        <w:t xml:space="preserve">) zie ook </w:t>
      </w:r>
      <w:r w:rsidR="0053748A" w:rsidRPr="00204C86">
        <w:rPr>
          <w:sz w:val="18"/>
          <w:szCs w:val="18"/>
        </w:rPr>
        <w:t>2</w:t>
      </w:r>
      <w:r w:rsidRPr="00204C86">
        <w:rPr>
          <w:sz w:val="18"/>
          <w:szCs w:val="18"/>
        </w:rPr>
        <w:t>.2.</w:t>
      </w:r>
      <w:r w:rsidR="006E07F8" w:rsidRPr="00204C86">
        <w:rPr>
          <w:sz w:val="18"/>
          <w:szCs w:val="18"/>
        </w:rPr>
        <w:t>8</w:t>
      </w:r>
      <w:r w:rsidRPr="00204C86">
        <w:rPr>
          <w:sz w:val="18"/>
          <w:szCs w:val="18"/>
        </w:rPr>
        <w:t xml:space="preserve"> voor het sparen van vogelnesten.</w:t>
      </w:r>
    </w:p>
    <w:p w:rsidR="00E039DB" w:rsidRPr="00204C86" w:rsidRDefault="00E039DB" w:rsidP="00E039DB">
      <w:pPr>
        <w:spacing w:after="0"/>
        <w:rPr>
          <w:sz w:val="18"/>
          <w:szCs w:val="18"/>
        </w:rPr>
      </w:pPr>
    </w:p>
    <w:p w:rsidR="00C438F9" w:rsidRPr="00204C86" w:rsidRDefault="00C438F9" w:rsidP="00E039DB">
      <w:pPr>
        <w:pStyle w:val="Kop3"/>
        <w:spacing w:before="0"/>
        <w:rPr>
          <w:sz w:val="18"/>
          <w:szCs w:val="18"/>
        </w:rPr>
      </w:pPr>
      <w:bookmarkStart w:id="27" w:name="_Toc21607650"/>
      <w:bookmarkStart w:id="28" w:name="_Toc127021248"/>
      <w:r w:rsidRPr="00204C86">
        <w:rPr>
          <w:sz w:val="18"/>
          <w:szCs w:val="18"/>
        </w:rPr>
        <w:t>Aantreffen van exotische waterplanten</w:t>
      </w:r>
      <w:bookmarkEnd w:id="27"/>
      <w:bookmarkEnd w:id="28"/>
    </w:p>
    <w:p w:rsidR="00C438F9" w:rsidRPr="00204C86" w:rsidRDefault="00C438F9" w:rsidP="00E039DB">
      <w:pPr>
        <w:spacing w:after="0"/>
        <w:rPr>
          <w:sz w:val="18"/>
          <w:szCs w:val="18"/>
        </w:rPr>
      </w:pPr>
      <w:r w:rsidRPr="00204C86">
        <w:rPr>
          <w:sz w:val="18"/>
          <w:szCs w:val="18"/>
        </w:rPr>
        <w:t>Exotische waterplanten in de watergang en de oever kunnen de doorstroming van water belemmeren en tot zuurstofgebrek in het water leiden. Ook kunnen exotische planten de inheemse waterplanten en oeverplanten verdringen waardoor de biodiversiteit afneemt.</w:t>
      </w:r>
    </w:p>
    <w:p w:rsidR="00C438F9" w:rsidRPr="00204C86" w:rsidRDefault="00C438F9" w:rsidP="00E039DB">
      <w:pPr>
        <w:spacing w:after="0"/>
        <w:rPr>
          <w:sz w:val="18"/>
          <w:szCs w:val="18"/>
        </w:rPr>
      </w:pPr>
      <w:r w:rsidRPr="00204C86">
        <w:rPr>
          <w:sz w:val="18"/>
          <w:szCs w:val="18"/>
        </w:rPr>
        <w:t xml:space="preserve">Om problemen met </w:t>
      </w:r>
      <w:proofErr w:type="spellStart"/>
      <w:r w:rsidRPr="00204C86">
        <w:rPr>
          <w:sz w:val="18"/>
          <w:szCs w:val="18"/>
        </w:rPr>
        <w:t>wateraan</w:t>
      </w:r>
      <w:proofErr w:type="spellEnd"/>
      <w:r w:rsidRPr="00204C86">
        <w:rPr>
          <w:sz w:val="18"/>
          <w:szCs w:val="18"/>
        </w:rPr>
        <w:t>- en afvoer en de (ecologische) waterkwaliteit te voorkomen laat Rijnland exotische waterplanten verwijderen. Het verwijderen van deze planten</w:t>
      </w:r>
      <w:r w:rsidR="00D14D97" w:rsidRPr="00204C86">
        <w:rPr>
          <w:sz w:val="18"/>
          <w:szCs w:val="18"/>
        </w:rPr>
        <w:t xml:space="preserve"> wordt uitgevoerd onder een afzonderlijk bestek</w:t>
      </w:r>
      <w:r w:rsidRPr="00204C86">
        <w:rPr>
          <w:sz w:val="18"/>
          <w:szCs w:val="18"/>
        </w:rPr>
        <w:t>.</w:t>
      </w:r>
    </w:p>
    <w:p w:rsidR="00C438F9" w:rsidRPr="00204C86" w:rsidRDefault="00C438F9" w:rsidP="00E039DB">
      <w:pPr>
        <w:spacing w:after="0"/>
        <w:rPr>
          <w:sz w:val="18"/>
          <w:szCs w:val="18"/>
        </w:rPr>
      </w:pPr>
      <w:r w:rsidRPr="00204C86">
        <w:rPr>
          <w:sz w:val="18"/>
          <w:szCs w:val="18"/>
        </w:rPr>
        <w:t>De aannemer die bij het schonen van watergangen exotische waterplanten aantreft neemt de volgende maatregelen:</w:t>
      </w:r>
    </w:p>
    <w:p w:rsidR="00C438F9" w:rsidRPr="00204C86" w:rsidRDefault="00C438F9" w:rsidP="00E039DB">
      <w:pPr>
        <w:pStyle w:val="Lijstalinea"/>
        <w:numPr>
          <w:ilvl w:val="0"/>
          <w:numId w:val="13"/>
        </w:numPr>
        <w:spacing w:after="0" w:line="240" w:lineRule="auto"/>
        <w:rPr>
          <w:sz w:val="18"/>
          <w:szCs w:val="18"/>
        </w:rPr>
      </w:pPr>
      <w:r w:rsidRPr="00204C86">
        <w:rPr>
          <w:sz w:val="18"/>
          <w:szCs w:val="18"/>
        </w:rPr>
        <w:t xml:space="preserve">De aannemer </w:t>
      </w:r>
      <w:r w:rsidR="00D14D97" w:rsidRPr="00204C86">
        <w:rPr>
          <w:sz w:val="18"/>
          <w:szCs w:val="18"/>
        </w:rPr>
        <w:t xml:space="preserve">laat de exotische waterplanten ongemoeid en </w:t>
      </w:r>
      <w:r w:rsidRPr="00204C86">
        <w:rPr>
          <w:sz w:val="18"/>
          <w:szCs w:val="18"/>
        </w:rPr>
        <w:t xml:space="preserve">meldt de aanwezigheid van exotische waterplanten aan de </w:t>
      </w:r>
      <w:r w:rsidR="00D14D97" w:rsidRPr="00204C86">
        <w:rPr>
          <w:sz w:val="18"/>
          <w:szCs w:val="18"/>
        </w:rPr>
        <w:t xml:space="preserve">toezichthouder </w:t>
      </w:r>
      <w:r w:rsidRPr="00204C86">
        <w:rPr>
          <w:sz w:val="18"/>
          <w:szCs w:val="18"/>
        </w:rPr>
        <w:t>van Rijnland</w:t>
      </w:r>
      <w:r w:rsidR="00D14D97" w:rsidRPr="00204C86">
        <w:rPr>
          <w:sz w:val="18"/>
          <w:szCs w:val="18"/>
        </w:rPr>
        <w:t>;</w:t>
      </w:r>
    </w:p>
    <w:p w:rsidR="00C438F9" w:rsidRPr="00204C86" w:rsidRDefault="00C438F9" w:rsidP="00E039DB">
      <w:pPr>
        <w:pStyle w:val="Lijstalinea"/>
        <w:numPr>
          <w:ilvl w:val="0"/>
          <w:numId w:val="13"/>
        </w:numPr>
        <w:spacing w:after="0" w:line="240" w:lineRule="auto"/>
        <w:contextualSpacing w:val="0"/>
        <w:rPr>
          <w:sz w:val="18"/>
          <w:szCs w:val="18"/>
        </w:rPr>
      </w:pPr>
      <w:r w:rsidRPr="00204C86">
        <w:rPr>
          <w:sz w:val="18"/>
          <w:szCs w:val="18"/>
        </w:rPr>
        <w:t>Het schonen van de watergang kan vervolgd worden waarbij ruim om de exotische waterplanten heen wordt gewerkt. De aannemer houdt bij het schonen 5 meter afstand tot de zichtbare exotische waterplanten om verspreiding van de exoten te voorkomen.</w:t>
      </w:r>
    </w:p>
    <w:p w:rsidR="00D14D97" w:rsidRPr="00204C86" w:rsidRDefault="00D14D97" w:rsidP="00E039DB">
      <w:pPr>
        <w:spacing w:after="0" w:line="240" w:lineRule="auto"/>
        <w:rPr>
          <w:sz w:val="18"/>
          <w:szCs w:val="18"/>
        </w:rPr>
      </w:pPr>
    </w:p>
    <w:p w:rsidR="00C438F9" w:rsidRPr="00204C86" w:rsidRDefault="00C438F9" w:rsidP="00E039DB">
      <w:pPr>
        <w:pStyle w:val="Kop3"/>
        <w:spacing w:before="0"/>
        <w:rPr>
          <w:sz w:val="18"/>
          <w:szCs w:val="18"/>
        </w:rPr>
      </w:pPr>
      <w:bookmarkStart w:id="29" w:name="_Toc21607651"/>
      <w:bookmarkStart w:id="30" w:name="_Toc127021249"/>
      <w:r w:rsidRPr="00204C86">
        <w:rPr>
          <w:sz w:val="18"/>
          <w:szCs w:val="18"/>
        </w:rPr>
        <w:t>Keuze materieel</w:t>
      </w:r>
      <w:bookmarkEnd w:id="29"/>
      <w:bookmarkEnd w:id="30"/>
    </w:p>
    <w:p w:rsidR="00C438F9" w:rsidRPr="00204C86" w:rsidRDefault="00C438F9" w:rsidP="00E039DB">
      <w:pPr>
        <w:pStyle w:val="Default"/>
        <w:rPr>
          <w:rFonts w:ascii="Verdana" w:hAnsi="Verdana"/>
          <w:sz w:val="18"/>
          <w:szCs w:val="18"/>
          <w:highlight w:val="lightGray"/>
        </w:rPr>
      </w:pPr>
      <w:r w:rsidRPr="00204C86">
        <w:rPr>
          <w:rFonts w:ascii="Verdana" w:hAnsi="Verdana"/>
          <w:sz w:val="18"/>
          <w:szCs w:val="18"/>
        </w:rPr>
        <w:t>Er wordt bij de uitvoering van het werk zo veel mogelijk natuurvriendelijk materieel ingezet en/of sparende technieken toegepast. Hieronder zijn enkele richtlijnen aangegeven om invulling te geven aan de keuze van natuurvriendelijk materieel.</w:t>
      </w:r>
    </w:p>
    <w:p w:rsidR="00990888" w:rsidRPr="00204C86" w:rsidRDefault="00990888" w:rsidP="00E039DB">
      <w:pPr>
        <w:spacing w:after="0"/>
        <w:rPr>
          <w:sz w:val="18"/>
          <w:szCs w:val="18"/>
        </w:rPr>
      </w:pPr>
    </w:p>
    <w:p w:rsidR="00C438F9" w:rsidRPr="00204C86" w:rsidRDefault="00C438F9" w:rsidP="00E039DB">
      <w:pPr>
        <w:spacing w:after="0"/>
        <w:rPr>
          <w:sz w:val="18"/>
          <w:szCs w:val="18"/>
        </w:rPr>
      </w:pPr>
      <w:r w:rsidRPr="00204C86">
        <w:rPr>
          <w:sz w:val="18"/>
          <w:szCs w:val="18"/>
        </w:rPr>
        <w:t xml:space="preserve">Het werken vanaf de kant heeft de voorkeur boven het gebruik van een maaiboot. Maaiboten zorgen voor </w:t>
      </w:r>
      <w:proofErr w:type="spellStart"/>
      <w:r w:rsidRPr="00204C86">
        <w:rPr>
          <w:sz w:val="18"/>
          <w:szCs w:val="18"/>
        </w:rPr>
        <w:t>opwerveling</w:t>
      </w:r>
      <w:proofErr w:type="spellEnd"/>
      <w:r w:rsidRPr="00204C86">
        <w:rPr>
          <w:sz w:val="18"/>
          <w:szCs w:val="18"/>
        </w:rPr>
        <w:t xml:space="preserve"> van de waterbodem, zeker bij geringe waterdiepte. Deze </w:t>
      </w:r>
      <w:proofErr w:type="spellStart"/>
      <w:r w:rsidRPr="00204C86">
        <w:rPr>
          <w:sz w:val="18"/>
          <w:szCs w:val="18"/>
        </w:rPr>
        <w:t>opwerveling</w:t>
      </w:r>
      <w:proofErr w:type="spellEnd"/>
      <w:r w:rsidRPr="00204C86">
        <w:rPr>
          <w:sz w:val="18"/>
          <w:szCs w:val="18"/>
        </w:rPr>
        <w:t xml:space="preserve"> leidt tot een verhoogd zuurstofverbruik in de watergang, wat tot sterfte van macrofauna en vissen kan leiden. Waar de percelen langs de watergang begaanbaar zijn, wordt daarom gewerkt vanaf de kant. Als de watergangen te breed zijn om vanaf de kant te kunnen schonen of wanneer percelen niet begaanbaar zijn, dan zal de maaiboot worden ingezet.</w:t>
      </w:r>
    </w:p>
    <w:p w:rsidR="00C438F9" w:rsidRPr="00204C86" w:rsidRDefault="00C438F9" w:rsidP="00E039DB">
      <w:pPr>
        <w:spacing w:after="0"/>
        <w:rPr>
          <w:sz w:val="18"/>
          <w:szCs w:val="18"/>
        </w:rPr>
      </w:pPr>
      <w:r w:rsidRPr="00204C86">
        <w:rPr>
          <w:sz w:val="18"/>
          <w:szCs w:val="18"/>
        </w:rPr>
        <w:t>Bij voorkeur wordt materieel toegepast waarbij water en daarin aanwezige dieren terug kunnen stromen naar de watergang. Het gebruik van een maaikorf heeft de voorkeur boven ander materieel omdat water en fauna door de spijlen van de maaikorf terug in het water vallen.</w:t>
      </w:r>
    </w:p>
    <w:p w:rsidR="00C438F9" w:rsidRPr="00204C86" w:rsidRDefault="00C438F9" w:rsidP="00E039DB">
      <w:pPr>
        <w:spacing w:after="0"/>
        <w:rPr>
          <w:sz w:val="18"/>
          <w:szCs w:val="18"/>
        </w:rPr>
      </w:pPr>
      <w:r w:rsidRPr="00204C86">
        <w:rPr>
          <w:sz w:val="18"/>
          <w:szCs w:val="18"/>
        </w:rPr>
        <w:t xml:space="preserve">Het toegepaste materieel mag niet leiden tot omwoeling van de bodem. Het verstoren van de waterbodem heeft grote gevolgen voor de aanwezige fauna en moet daarom altijd voorkomen worden. Het knippen van de vegetatie </w:t>
      </w:r>
      <w:r w:rsidR="00A0274E" w:rsidRPr="00204C86">
        <w:rPr>
          <w:sz w:val="18"/>
          <w:szCs w:val="18"/>
        </w:rPr>
        <w:t xml:space="preserve">(met een maaikorf of maaibalk) </w:t>
      </w:r>
      <w:r w:rsidR="00990888" w:rsidRPr="00204C86">
        <w:rPr>
          <w:sz w:val="18"/>
          <w:szCs w:val="18"/>
        </w:rPr>
        <w:t xml:space="preserve">op 5 tot 10 cm </w:t>
      </w:r>
      <w:r w:rsidRPr="00204C86">
        <w:rPr>
          <w:sz w:val="18"/>
          <w:szCs w:val="18"/>
        </w:rPr>
        <w:t xml:space="preserve">boven de waterbodem waarbij de wortels van de planten behouden blijven is altijd te verkiezen boven andere </w:t>
      </w:r>
      <w:proofErr w:type="spellStart"/>
      <w:r w:rsidRPr="00204C86">
        <w:rPr>
          <w:sz w:val="18"/>
          <w:szCs w:val="18"/>
        </w:rPr>
        <w:t>schoningsmethoden</w:t>
      </w:r>
      <w:proofErr w:type="spellEnd"/>
      <w:r w:rsidR="00673692" w:rsidRPr="00204C86">
        <w:rPr>
          <w:sz w:val="18"/>
          <w:szCs w:val="18"/>
        </w:rPr>
        <w:t xml:space="preserve"> zoals een </w:t>
      </w:r>
      <w:proofErr w:type="spellStart"/>
      <w:r w:rsidR="00673692" w:rsidRPr="00204C86">
        <w:rPr>
          <w:sz w:val="18"/>
          <w:szCs w:val="18"/>
        </w:rPr>
        <w:t>sleepmes</w:t>
      </w:r>
      <w:proofErr w:type="spellEnd"/>
      <w:r w:rsidR="00673692" w:rsidRPr="00204C86">
        <w:rPr>
          <w:sz w:val="18"/>
          <w:szCs w:val="18"/>
        </w:rPr>
        <w:t xml:space="preserve"> of een veegmes</w:t>
      </w:r>
      <w:r w:rsidRPr="00204C86">
        <w:rPr>
          <w:sz w:val="18"/>
          <w:szCs w:val="18"/>
        </w:rPr>
        <w:t>.</w:t>
      </w:r>
    </w:p>
    <w:p w:rsidR="00673692" w:rsidRDefault="00673692" w:rsidP="00E039DB">
      <w:pPr>
        <w:spacing w:after="0"/>
        <w:rPr>
          <w:sz w:val="18"/>
          <w:szCs w:val="18"/>
        </w:rPr>
      </w:pPr>
      <w:r w:rsidRPr="00204C86">
        <w:rPr>
          <w:sz w:val="18"/>
          <w:szCs w:val="18"/>
        </w:rPr>
        <w:t xml:space="preserve">De maaiboot met </w:t>
      </w:r>
      <w:proofErr w:type="spellStart"/>
      <w:r w:rsidRPr="00204C86">
        <w:rPr>
          <w:sz w:val="18"/>
          <w:szCs w:val="18"/>
        </w:rPr>
        <w:t>sleepmes</w:t>
      </w:r>
      <w:proofErr w:type="spellEnd"/>
      <w:r w:rsidRPr="00204C86">
        <w:rPr>
          <w:sz w:val="18"/>
          <w:szCs w:val="18"/>
        </w:rPr>
        <w:t xml:space="preserve"> of veegmes wordt</w:t>
      </w:r>
      <w:r w:rsidR="00990888" w:rsidRPr="00204C86">
        <w:rPr>
          <w:sz w:val="18"/>
          <w:szCs w:val="18"/>
        </w:rPr>
        <w:t xml:space="preserve"> slechts</w:t>
      </w:r>
      <w:r w:rsidRPr="00204C86">
        <w:rPr>
          <w:sz w:val="18"/>
          <w:szCs w:val="18"/>
        </w:rPr>
        <w:t xml:space="preserve"> in zeer beperkte mate ingezet bij het onderhoud van watergangen. Dit materieel wordt </w:t>
      </w:r>
      <w:r w:rsidR="000C07A1" w:rsidRPr="00204C86">
        <w:rPr>
          <w:sz w:val="18"/>
          <w:szCs w:val="18"/>
        </w:rPr>
        <w:t>-</w:t>
      </w:r>
      <w:r w:rsidRPr="00204C86">
        <w:rPr>
          <w:sz w:val="18"/>
          <w:szCs w:val="18"/>
        </w:rPr>
        <w:t xml:space="preserve">in afstemming met </w:t>
      </w:r>
      <w:r w:rsidR="000C07A1" w:rsidRPr="00204C86">
        <w:rPr>
          <w:sz w:val="18"/>
          <w:szCs w:val="18"/>
        </w:rPr>
        <w:t>de ecoloog van Rijnland-</w:t>
      </w:r>
      <w:r w:rsidRPr="00204C86">
        <w:rPr>
          <w:sz w:val="18"/>
          <w:szCs w:val="18"/>
        </w:rPr>
        <w:t xml:space="preserve"> toegepast in watergangen waar het vanuit ecologisch oogpunt wenselijker is om eenmalig met sleep- of veegmes te schonen in plaats van meer</w:t>
      </w:r>
      <w:r w:rsidR="00990888" w:rsidRPr="00204C86">
        <w:rPr>
          <w:sz w:val="18"/>
          <w:szCs w:val="18"/>
        </w:rPr>
        <w:t xml:space="preserve">dere </w:t>
      </w:r>
      <w:r w:rsidRPr="00204C86">
        <w:rPr>
          <w:sz w:val="18"/>
          <w:szCs w:val="18"/>
        </w:rPr>
        <w:t>malen per jaar met een maaibalk of een maaikorf.</w:t>
      </w:r>
    </w:p>
    <w:p w:rsidR="00E039DB" w:rsidRPr="00204C86" w:rsidRDefault="00E039DB" w:rsidP="00E039DB">
      <w:pPr>
        <w:spacing w:after="0"/>
        <w:rPr>
          <w:sz w:val="18"/>
          <w:szCs w:val="18"/>
        </w:rPr>
      </w:pPr>
    </w:p>
    <w:p w:rsidR="00C438F9" w:rsidRPr="00204C86" w:rsidRDefault="00C438F9" w:rsidP="00E039DB">
      <w:pPr>
        <w:pStyle w:val="Kop3"/>
        <w:spacing w:before="0"/>
        <w:rPr>
          <w:sz w:val="18"/>
          <w:szCs w:val="18"/>
        </w:rPr>
      </w:pPr>
      <w:bookmarkStart w:id="31" w:name="_Toc21607652"/>
      <w:bookmarkStart w:id="32" w:name="_Toc127021250"/>
      <w:r w:rsidRPr="00204C86">
        <w:rPr>
          <w:sz w:val="18"/>
          <w:szCs w:val="18"/>
        </w:rPr>
        <w:t>Geef dieren een kans om te vluchten en beperk de verstoring</w:t>
      </w:r>
      <w:bookmarkEnd w:id="31"/>
      <w:bookmarkEnd w:id="32"/>
    </w:p>
    <w:p w:rsidR="00C438F9" w:rsidRPr="00204C86" w:rsidRDefault="00C438F9" w:rsidP="00E039DB">
      <w:pPr>
        <w:pStyle w:val="Default"/>
        <w:rPr>
          <w:rFonts w:ascii="Verdana" w:hAnsi="Verdana"/>
          <w:sz w:val="18"/>
          <w:szCs w:val="18"/>
        </w:rPr>
      </w:pPr>
      <w:r w:rsidRPr="00204C86">
        <w:rPr>
          <w:rFonts w:ascii="Verdana" w:hAnsi="Verdana"/>
          <w:sz w:val="18"/>
          <w:szCs w:val="18"/>
        </w:rPr>
        <w:t>Veel dieren zijn in staat om te vluchten voor de werkzaamheden. Het gaat hierbij bijvoorbeeld om zoogdieren en amfibieën in de oevers en om vissen en ringslangen in de watergang. Het is van belang dat met beleid wordt gewerkt en vooral met lage snelheid zodat dieren de kans om te vluchten kunnen benutten.</w:t>
      </w:r>
    </w:p>
    <w:p w:rsidR="00C438F9" w:rsidRPr="00204C86" w:rsidRDefault="00C438F9" w:rsidP="00E039DB">
      <w:pPr>
        <w:pStyle w:val="Default"/>
        <w:rPr>
          <w:rFonts w:ascii="Verdana" w:hAnsi="Verdana"/>
          <w:sz w:val="18"/>
          <w:szCs w:val="18"/>
        </w:rPr>
      </w:pPr>
    </w:p>
    <w:p w:rsidR="00C438F9" w:rsidRPr="00204C86" w:rsidRDefault="00C438F9" w:rsidP="00E039DB">
      <w:pPr>
        <w:pStyle w:val="Default"/>
        <w:numPr>
          <w:ilvl w:val="0"/>
          <w:numId w:val="14"/>
        </w:numPr>
        <w:rPr>
          <w:rFonts w:ascii="Verdana" w:hAnsi="Verdana"/>
          <w:sz w:val="18"/>
          <w:szCs w:val="18"/>
        </w:rPr>
      </w:pPr>
      <w:r w:rsidRPr="00204C86">
        <w:rPr>
          <w:rFonts w:ascii="Verdana" w:hAnsi="Verdana"/>
          <w:sz w:val="18"/>
          <w:szCs w:val="18"/>
        </w:rPr>
        <w:t>Machines rijden stapvoets (5 km/u) langs de watergang en over onverhard, begroeid terrein om kleine dieren een kans te geven weg te vluchten;</w:t>
      </w:r>
    </w:p>
    <w:p w:rsidR="00C438F9" w:rsidRPr="00204C86" w:rsidRDefault="00C438F9" w:rsidP="00E039DB">
      <w:pPr>
        <w:pStyle w:val="Default"/>
        <w:numPr>
          <w:ilvl w:val="0"/>
          <w:numId w:val="14"/>
        </w:numPr>
        <w:rPr>
          <w:rFonts w:ascii="Verdana" w:hAnsi="Verdana"/>
          <w:sz w:val="18"/>
          <w:szCs w:val="18"/>
        </w:rPr>
      </w:pPr>
      <w:r w:rsidRPr="00204C86">
        <w:rPr>
          <w:rFonts w:ascii="Verdana" w:hAnsi="Verdana"/>
          <w:sz w:val="18"/>
          <w:szCs w:val="18"/>
        </w:rPr>
        <w:t>Werk in één richting en indien aan de orde van de dichte zijde naar het open water toe zodat vissen en andere dieren kunnen wegvluchten en niet ingesloten raken;</w:t>
      </w:r>
    </w:p>
    <w:p w:rsidR="00C438F9" w:rsidRPr="00204C86" w:rsidRDefault="00C438F9" w:rsidP="00E039DB">
      <w:pPr>
        <w:pStyle w:val="Default"/>
        <w:numPr>
          <w:ilvl w:val="0"/>
          <w:numId w:val="14"/>
        </w:numPr>
        <w:rPr>
          <w:rFonts w:ascii="Verdana" w:hAnsi="Verdana"/>
          <w:sz w:val="18"/>
          <w:szCs w:val="18"/>
        </w:rPr>
      </w:pPr>
      <w:r w:rsidRPr="00204C86">
        <w:rPr>
          <w:rFonts w:ascii="Verdana" w:hAnsi="Verdana"/>
          <w:sz w:val="18"/>
          <w:szCs w:val="18"/>
        </w:rPr>
        <w:t>Voer werkzaamheden uit in de daglichtperiode, dus zonder gebruik te maken van kunstlicht om verstoring van vleermuizen en andere dieren te voorkomen</w:t>
      </w:r>
      <w:r w:rsidR="0053748A" w:rsidRPr="00204C86">
        <w:rPr>
          <w:rFonts w:ascii="Verdana" w:hAnsi="Verdana"/>
          <w:sz w:val="18"/>
          <w:szCs w:val="18"/>
        </w:rPr>
        <w:t>.</w:t>
      </w:r>
    </w:p>
    <w:p w:rsidR="00F46100" w:rsidRPr="00204C86" w:rsidRDefault="00F46100" w:rsidP="00E039DB">
      <w:pPr>
        <w:pStyle w:val="Default"/>
        <w:rPr>
          <w:rFonts w:ascii="Verdana" w:hAnsi="Verdana"/>
          <w:sz w:val="18"/>
          <w:szCs w:val="18"/>
        </w:rPr>
      </w:pPr>
    </w:p>
    <w:p w:rsidR="00F46100" w:rsidRPr="00204C86" w:rsidRDefault="00F46100" w:rsidP="00E039DB">
      <w:pPr>
        <w:pStyle w:val="Tekstopmerking"/>
        <w:spacing w:after="0"/>
        <w:rPr>
          <w:sz w:val="18"/>
          <w:szCs w:val="18"/>
        </w:rPr>
      </w:pPr>
      <w:r w:rsidRPr="00204C86">
        <w:rPr>
          <w:sz w:val="18"/>
          <w:szCs w:val="18"/>
        </w:rPr>
        <w:t>Om het meenemen van fauna bij het direct afvoeren van het maaisel zo veel mogelijk te beperken passen we de volgende sparende werktechnieken toe</w:t>
      </w:r>
      <w:r w:rsidR="0006437A" w:rsidRPr="00204C86">
        <w:rPr>
          <w:sz w:val="18"/>
          <w:szCs w:val="18"/>
        </w:rPr>
        <w:t>:</w:t>
      </w:r>
    </w:p>
    <w:p w:rsidR="0006437A" w:rsidRPr="00204C86" w:rsidRDefault="00F46100" w:rsidP="00E039DB">
      <w:pPr>
        <w:pStyle w:val="Default"/>
        <w:numPr>
          <w:ilvl w:val="0"/>
          <w:numId w:val="14"/>
        </w:numPr>
        <w:rPr>
          <w:rFonts w:ascii="Verdana" w:hAnsi="Verdana"/>
          <w:sz w:val="18"/>
          <w:szCs w:val="18"/>
        </w:rPr>
      </w:pPr>
      <w:r w:rsidRPr="00204C86">
        <w:rPr>
          <w:rFonts w:ascii="Verdana" w:hAnsi="Verdana"/>
          <w:sz w:val="18"/>
          <w:szCs w:val="18"/>
        </w:rPr>
        <w:t>Bij het schonen van het natte profiel van een watergang met een maaikorf wordt door de machinist de maaikorf niet voller geladen dan de bovenrand van de maaikorf. Indien dit vanwege de hoeveelheid aanwezige vegetatie niet mogelijk is in één ‘werkhaal’, wordt het schonen in twee of meerdere keren uitgevoerd.</w:t>
      </w:r>
    </w:p>
    <w:p w:rsidR="00F46100" w:rsidRPr="00204C86" w:rsidRDefault="00F46100" w:rsidP="00E039DB">
      <w:pPr>
        <w:pStyle w:val="Default"/>
        <w:numPr>
          <w:ilvl w:val="0"/>
          <w:numId w:val="14"/>
        </w:numPr>
        <w:rPr>
          <w:rFonts w:ascii="Verdana" w:hAnsi="Verdana"/>
          <w:sz w:val="18"/>
          <w:szCs w:val="18"/>
        </w:rPr>
      </w:pPr>
      <w:r w:rsidRPr="00204C86">
        <w:rPr>
          <w:rFonts w:ascii="Verdana" w:hAnsi="Verdana"/>
          <w:sz w:val="18"/>
          <w:szCs w:val="18"/>
        </w:rPr>
        <w:t xml:space="preserve">Na het ‘ophalen’ van de maaikorf met </w:t>
      </w:r>
      <w:proofErr w:type="spellStart"/>
      <w:r w:rsidRPr="00204C86">
        <w:rPr>
          <w:rFonts w:ascii="Verdana" w:hAnsi="Verdana"/>
          <w:sz w:val="18"/>
          <w:szCs w:val="18"/>
        </w:rPr>
        <w:t>schoonsel</w:t>
      </w:r>
      <w:proofErr w:type="spellEnd"/>
      <w:r w:rsidRPr="00204C86">
        <w:rPr>
          <w:rFonts w:ascii="Verdana" w:hAnsi="Verdana"/>
          <w:sz w:val="18"/>
          <w:szCs w:val="18"/>
        </w:rPr>
        <w:t xml:space="preserve"> schudt de machinist een aantal malen achtereen de korf boven de watergang uit, zodat een zo groot mogelijk aantal van de in het </w:t>
      </w:r>
      <w:proofErr w:type="spellStart"/>
      <w:r w:rsidRPr="00204C86">
        <w:rPr>
          <w:rFonts w:ascii="Verdana" w:hAnsi="Verdana"/>
          <w:sz w:val="18"/>
          <w:szCs w:val="18"/>
        </w:rPr>
        <w:t>schoonsel</w:t>
      </w:r>
      <w:proofErr w:type="spellEnd"/>
      <w:r w:rsidRPr="00204C86">
        <w:rPr>
          <w:rFonts w:ascii="Verdana" w:hAnsi="Verdana"/>
          <w:sz w:val="18"/>
          <w:szCs w:val="18"/>
        </w:rPr>
        <w:t xml:space="preserve"> aanwezige vissen, amfibieën en andere watergebonden dieren terug valt in de watergang</w:t>
      </w:r>
    </w:p>
    <w:p w:rsidR="0006437A" w:rsidRPr="00204C86" w:rsidRDefault="0006437A" w:rsidP="00E039DB">
      <w:pPr>
        <w:pStyle w:val="Default"/>
        <w:rPr>
          <w:rFonts w:ascii="Verdana" w:hAnsi="Verdana"/>
          <w:sz w:val="18"/>
          <w:szCs w:val="18"/>
        </w:rPr>
      </w:pPr>
    </w:p>
    <w:p w:rsidR="00C438F9" w:rsidRPr="00204C86" w:rsidRDefault="00C438F9" w:rsidP="00E039DB">
      <w:pPr>
        <w:pStyle w:val="Kop3"/>
        <w:spacing w:before="0"/>
        <w:rPr>
          <w:sz w:val="18"/>
          <w:szCs w:val="18"/>
        </w:rPr>
      </w:pPr>
      <w:bookmarkStart w:id="33" w:name="_Toc21607653"/>
      <w:bookmarkStart w:id="34" w:name="_Toc127021251"/>
      <w:r w:rsidRPr="00204C86">
        <w:rPr>
          <w:sz w:val="18"/>
          <w:szCs w:val="18"/>
        </w:rPr>
        <w:t>Sparen van vogelnesten in water en oevers</w:t>
      </w:r>
      <w:bookmarkEnd w:id="33"/>
      <w:bookmarkEnd w:id="34"/>
    </w:p>
    <w:p w:rsidR="00C438F9" w:rsidRPr="00204C86" w:rsidRDefault="00C438F9" w:rsidP="00E039DB">
      <w:pPr>
        <w:pStyle w:val="Default"/>
        <w:rPr>
          <w:rFonts w:ascii="Verdana" w:hAnsi="Verdana"/>
          <w:sz w:val="18"/>
          <w:szCs w:val="18"/>
        </w:rPr>
      </w:pPr>
      <w:r w:rsidRPr="00204C86">
        <w:rPr>
          <w:rFonts w:ascii="Verdana" w:hAnsi="Verdana"/>
          <w:sz w:val="18"/>
          <w:szCs w:val="18"/>
        </w:rPr>
        <w:t>In de broedvogelperiode</w:t>
      </w:r>
      <w:r w:rsidR="006C5F94">
        <w:rPr>
          <w:rFonts w:ascii="Verdana" w:hAnsi="Verdana"/>
          <w:sz w:val="18"/>
          <w:szCs w:val="18"/>
        </w:rPr>
        <w:t xml:space="preserve"> (vanaf het vroege voorjaar tot 1 september)</w:t>
      </w:r>
      <w:r w:rsidRPr="00204C86">
        <w:rPr>
          <w:rFonts w:ascii="Verdana" w:hAnsi="Verdana"/>
          <w:sz w:val="18"/>
          <w:szCs w:val="18"/>
        </w:rPr>
        <w:t xml:space="preserve"> wordt door middel van een inspectie voorafgaand aan het schonen vastgesteld of broedende vogels en hun nesten aanwezig zijn in water of oevers. De nesten worden kort </w:t>
      </w:r>
      <w:r w:rsidR="00684476" w:rsidRPr="00204C86">
        <w:rPr>
          <w:rFonts w:ascii="Verdana" w:hAnsi="Verdana"/>
          <w:sz w:val="18"/>
          <w:szCs w:val="18"/>
        </w:rPr>
        <w:t xml:space="preserve">(maximaal 2 uur) </w:t>
      </w:r>
      <w:r w:rsidRPr="00204C86">
        <w:rPr>
          <w:rFonts w:ascii="Verdana" w:hAnsi="Verdana"/>
          <w:sz w:val="18"/>
          <w:szCs w:val="18"/>
        </w:rPr>
        <w:t>voor het schonen gemarkeerd en ontzien door vijf meter rondom het nest niet te schonen. De markering wordt direct na de werkzaamheden verwijderd om vermijdbare predatie door kraaien of vossen te voorkomen.</w:t>
      </w:r>
    </w:p>
    <w:p w:rsidR="00C438F9" w:rsidRPr="00204C86" w:rsidRDefault="00C438F9" w:rsidP="00E039DB">
      <w:pPr>
        <w:spacing w:after="0"/>
        <w:rPr>
          <w:sz w:val="18"/>
          <w:szCs w:val="18"/>
        </w:rPr>
      </w:pPr>
    </w:p>
    <w:p w:rsidR="00C438F9" w:rsidRPr="00204C86" w:rsidRDefault="00C438F9" w:rsidP="00E039DB">
      <w:pPr>
        <w:pStyle w:val="Default"/>
        <w:numPr>
          <w:ilvl w:val="0"/>
          <w:numId w:val="14"/>
        </w:numPr>
        <w:rPr>
          <w:rFonts w:ascii="Verdana" w:hAnsi="Verdana"/>
          <w:sz w:val="18"/>
          <w:szCs w:val="18"/>
        </w:rPr>
      </w:pPr>
      <w:r w:rsidRPr="00204C86">
        <w:rPr>
          <w:rFonts w:ascii="Verdana" w:hAnsi="Verdana"/>
          <w:sz w:val="18"/>
          <w:szCs w:val="18"/>
        </w:rPr>
        <w:t>Voorlopen om de aanwezigheid van nesten vast te stellen;</w:t>
      </w:r>
    </w:p>
    <w:p w:rsidR="00C438F9" w:rsidRPr="00204C86" w:rsidRDefault="00C438F9" w:rsidP="00E039DB">
      <w:pPr>
        <w:pStyle w:val="Default"/>
        <w:numPr>
          <w:ilvl w:val="0"/>
          <w:numId w:val="14"/>
        </w:numPr>
        <w:rPr>
          <w:rFonts w:ascii="Verdana" w:hAnsi="Verdana"/>
          <w:sz w:val="18"/>
          <w:szCs w:val="18"/>
        </w:rPr>
      </w:pPr>
      <w:r w:rsidRPr="00204C86">
        <w:rPr>
          <w:rFonts w:ascii="Verdana" w:hAnsi="Verdana"/>
          <w:sz w:val="18"/>
          <w:szCs w:val="18"/>
        </w:rPr>
        <w:t>Vijf meter afstand houden tot vogelnesten (in water en oevers) die in gebruik zijn.</w:t>
      </w:r>
    </w:p>
    <w:p w:rsidR="00C438F9" w:rsidRPr="00204C86" w:rsidRDefault="00C438F9" w:rsidP="00E039DB">
      <w:pPr>
        <w:pStyle w:val="Default"/>
        <w:numPr>
          <w:ilvl w:val="0"/>
          <w:numId w:val="14"/>
        </w:numPr>
        <w:rPr>
          <w:rFonts w:ascii="Verdana" w:hAnsi="Verdana"/>
          <w:sz w:val="18"/>
          <w:szCs w:val="18"/>
        </w:rPr>
      </w:pPr>
      <w:r w:rsidRPr="00204C86">
        <w:rPr>
          <w:rFonts w:ascii="Verdana" w:hAnsi="Verdana"/>
          <w:sz w:val="18"/>
          <w:szCs w:val="18"/>
        </w:rPr>
        <w:t>Let goed op broedende vogels: baltsen, nestbouw, broeden en verzorgen van opgroeiende jongen opdat deze tijdens de werkzaamheden niet verstoord raken.</w:t>
      </w:r>
    </w:p>
    <w:p w:rsidR="00C438F9" w:rsidRPr="00204C86" w:rsidRDefault="00C438F9" w:rsidP="00E039DB">
      <w:pPr>
        <w:pStyle w:val="Default"/>
        <w:rPr>
          <w:rFonts w:ascii="Verdana" w:hAnsi="Verdana"/>
          <w:sz w:val="18"/>
          <w:szCs w:val="18"/>
        </w:rPr>
      </w:pPr>
    </w:p>
    <w:p w:rsidR="00C438F9" w:rsidRPr="00204C86" w:rsidRDefault="00C438F9" w:rsidP="00E039DB">
      <w:pPr>
        <w:pStyle w:val="Default"/>
        <w:rPr>
          <w:rFonts w:ascii="Verdana" w:hAnsi="Verdana" w:cs="OpenSans"/>
          <w:i/>
          <w:sz w:val="18"/>
          <w:szCs w:val="18"/>
        </w:rPr>
      </w:pPr>
      <w:r w:rsidRPr="00204C86">
        <w:rPr>
          <w:rFonts w:ascii="Verdana" w:hAnsi="Verdana"/>
          <w:sz w:val="18"/>
          <w:szCs w:val="18"/>
        </w:rPr>
        <w:t xml:space="preserve">NB: specifiek over nesten van de meerkoet is in de gedragscode het volgende opgenomen: </w:t>
      </w:r>
      <w:r w:rsidRPr="00204C86">
        <w:rPr>
          <w:rFonts w:ascii="Verdana" w:hAnsi="Verdana" w:cs="OpenSans"/>
          <w:i/>
          <w:sz w:val="18"/>
          <w:szCs w:val="18"/>
        </w:rPr>
        <w:t xml:space="preserve">“Een klein aantal vogels is dermate </w:t>
      </w:r>
      <w:proofErr w:type="spellStart"/>
      <w:r w:rsidRPr="00204C86">
        <w:rPr>
          <w:rFonts w:ascii="Verdana" w:hAnsi="Verdana" w:cs="OpenSans"/>
          <w:i/>
          <w:sz w:val="18"/>
          <w:szCs w:val="18"/>
        </w:rPr>
        <w:t>broedvast</w:t>
      </w:r>
      <w:proofErr w:type="spellEnd"/>
      <w:r w:rsidRPr="00204C86">
        <w:rPr>
          <w:rFonts w:ascii="Verdana" w:hAnsi="Verdana" w:cs="OpenSans"/>
          <w:i/>
          <w:sz w:val="18"/>
          <w:szCs w:val="18"/>
        </w:rPr>
        <w:t>, dat hun nesten over korte afstand voorzichtig kunnen worden verplaatst, zonder dat het legsel verloren gaat. De broedende</w:t>
      </w:r>
    </w:p>
    <w:p w:rsidR="00C438F9" w:rsidRPr="00204C86" w:rsidRDefault="00C438F9" w:rsidP="00E039DB">
      <w:pPr>
        <w:autoSpaceDE w:val="0"/>
        <w:autoSpaceDN w:val="0"/>
        <w:adjustRightInd w:val="0"/>
        <w:spacing w:after="0"/>
        <w:rPr>
          <w:rFonts w:cs="OpenSans"/>
          <w:i/>
          <w:sz w:val="18"/>
          <w:szCs w:val="18"/>
        </w:rPr>
      </w:pPr>
      <w:r w:rsidRPr="00204C86">
        <w:rPr>
          <w:rFonts w:cs="OpenSans"/>
          <w:i/>
          <w:sz w:val="18"/>
          <w:szCs w:val="18"/>
        </w:rPr>
        <w:t>vogels zullen de nieuwe nestplaats accepteren en het broeden voortzetten. Dit geldt</w:t>
      </w:r>
    </w:p>
    <w:p w:rsidR="00C438F9" w:rsidRPr="00204C86" w:rsidRDefault="00C438F9" w:rsidP="00E039DB">
      <w:pPr>
        <w:autoSpaceDE w:val="0"/>
        <w:autoSpaceDN w:val="0"/>
        <w:adjustRightInd w:val="0"/>
        <w:spacing w:after="0"/>
        <w:rPr>
          <w:rFonts w:cs="OpenSans"/>
          <w:i/>
          <w:sz w:val="18"/>
          <w:szCs w:val="18"/>
        </w:rPr>
      </w:pPr>
      <w:r w:rsidRPr="00204C86">
        <w:rPr>
          <w:rFonts w:cs="OpenSans"/>
          <w:i/>
          <w:sz w:val="18"/>
          <w:szCs w:val="18"/>
        </w:rPr>
        <w:t>met name voor de meerkoet. Voor deze soort wordt in deze gedragscode een uitzondering gemaakt. Nesten van meerkoeten mogen tijdens het broedseizoen uit de gevarenzone van de werkzaamheden worden geplaatst onder begeleiding van een deskundige (bijvoorbeeld na instructie) als de werkzaamheden vanuit waterstaatsbelang nodig zijn en er geen geschiktere alternatieve oplossingen zijn.”</w:t>
      </w:r>
    </w:p>
    <w:p w:rsidR="00C438F9" w:rsidRPr="00204C86" w:rsidRDefault="00C438F9" w:rsidP="00E039DB">
      <w:pPr>
        <w:pStyle w:val="Default"/>
        <w:rPr>
          <w:rFonts w:ascii="Verdana" w:hAnsi="Verdana"/>
          <w:sz w:val="18"/>
          <w:szCs w:val="18"/>
        </w:rPr>
      </w:pPr>
      <w:r w:rsidRPr="00204C86">
        <w:rPr>
          <w:rFonts w:ascii="Verdana" w:hAnsi="Verdana"/>
          <w:sz w:val="18"/>
          <w:szCs w:val="18"/>
        </w:rPr>
        <w:t xml:space="preserve">Dus: als een nest van een meerkoet in het midden van de watergang ligt </w:t>
      </w:r>
      <w:r w:rsidR="008F00A9" w:rsidRPr="00204C86">
        <w:rPr>
          <w:rFonts w:ascii="Verdana" w:hAnsi="Verdana"/>
          <w:sz w:val="18"/>
          <w:szCs w:val="18"/>
        </w:rPr>
        <w:t>-</w:t>
      </w:r>
      <w:r w:rsidRPr="00204C86">
        <w:rPr>
          <w:rFonts w:ascii="Verdana" w:hAnsi="Verdana"/>
          <w:sz w:val="18"/>
          <w:szCs w:val="18"/>
        </w:rPr>
        <w:t xml:space="preserve">of anderszins in de weg </w:t>
      </w:r>
      <w:r w:rsidR="008F00A9" w:rsidRPr="00204C86">
        <w:rPr>
          <w:rFonts w:ascii="Verdana" w:hAnsi="Verdana"/>
          <w:sz w:val="18"/>
          <w:szCs w:val="18"/>
        </w:rPr>
        <w:t xml:space="preserve">zit- </w:t>
      </w:r>
      <w:r w:rsidRPr="00204C86">
        <w:rPr>
          <w:rFonts w:ascii="Verdana" w:hAnsi="Verdana"/>
          <w:sz w:val="18"/>
          <w:szCs w:val="18"/>
        </w:rPr>
        <w:t xml:space="preserve">zodanig dat het niet mogelijk is de werkzaamheden uit te voeren </w:t>
      </w:r>
      <w:proofErr w:type="spellStart"/>
      <w:r w:rsidRPr="00204C86">
        <w:rPr>
          <w:rFonts w:ascii="Verdana" w:hAnsi="Verdana"/>
          <w:sz w:val="18"/>
          <w:szCs w:val="18"/>
        </w:rPr>
        <w:t>èn</w:t>
      </w:r>
      <w:proofErr w:type="spellEnd"/>
      <w:r w:rsidRPr="00204C86">
        <w:rPr>
          <w:rFonts w:ascii="Verdana" w:hAnsi="Verdana"/>
          <w:sz w:val="18"/>
          <w:szCs w:val="18"/>
        </w:rPr>
        <w:t xml:space="preserve"> daarbij vijf meter afstand te houden, dan mag het nest onder begeleiding van een deskundige voorzichtig verplaatst worden naar een plek in de directe omgeving waar de meerkoet de broedperiode kan afronden.</w:t>
      </w:r>
      <w:r w:rsidR="00684476" w:rsidRPr="00204C86">
        <w:rPr>
          <w:rFonts w:ascii="Verdana" w:hAnsi="Verdana"/>
          <w:sz w:val="18"/>
          <w:szCs w:val="18"/>
        </w:rPr>
        <w:t xml:space="preserve"> Als deskundige geldt in dit geval een ecoloog van een adviesbureau met specialisatie op het gebied van vogels.</w:t>
      </w:r>
    </w:p>
    <w:p w:rsidR="00D14D97" w:rsidRPr="00204C86" w:rsidRDefault="00D14D97" w:rsidP="00E039DB">
      <w:pPr>
        <w:pStyle w:val="Default"/>
        <w:rPr>
          <w:rFonts w:ascii="Verdana" w:hAnsi="Verdana"/>
          <w:sz w:val="18"/>
          <w:szCs w:val="18"/>
        </w:rPr>
      </w:pPr>
    </w:p>
    <w:p w:rsidR="00C438F9" w:rsidRPr="00204C86" w:rsidRDefault="00C438F9" w:rsidP="00E039DB">
      <w:pPr>
        <w:pStyle w:val="Kop3"/>
        <w:spacing w:before="0"/>
        <w:rPr>
          <w:sz w:val="18"/>
          <w:szCs w:val="18"/>
        </w:rPr>
      </w:pPr>
      <w:bookmarkStart w:id="35" w:name="_Toc21607654"/>
      <w:bookmarkStart w:id="36" w:name="_Toc127021252"/>
      <w:r w:rsidRPr="00204C86">
        <w:rPr>
          <w:sz w:val="18"/>
          <w:szCs w:val="18"/>
        </w:rPr>
        <w:t>Sparen van rietvogels en andere dieren in de oevers</w:t>
      </w:r>
      <w:bookmarkEnd w:id="35"/>
      <w:bookmarkEnd w:id="36"/>
    </w:p>
    <w:p w:rsidR="00C438F9" w:rsidRPr="00204C86" w:rsidRDefault="00C438F9" w:rsidP="00E039DB">
      <w:pPr>
        <w:spacing w:after="0"/>
        <w:rPr>
          <w:sz w:val="18"/>
          <w:szCs w:val="18"/>
        </w:rPr>
      </w:pPr>
      <w:r w:rsidRPr="00204C86">
        <w:rPr>
          <w:sz w:val="18"/>
          <w:szCs w:val="18"/>
        </w:rPr>
        <w:t xml:space="preserve">Rijnland </w:t>
      </w:r>
      <w:r w:rsidR="00BB1D6C" w:rsidRPr="00204C86">
        <w:rPr>
          <w:sz w:val="18"/>
          <w:szCs w:val="18"/>
        </w:rPr>
        <w:t xml:space="preserve">maait </w:t>
      </w:r>
      <w:r w:rsidRPr="00204C86">
        <w:rPr>
          <w:sz w:val="18"/>
          <w:szCs w:val="18"/>
        </w:rPr>
        <w:t xml:space="preserve">riet en andere oevervegetatie in de watergang uitsluitend als dit beslist nodig is voor de doorstroming van het water. Om broedvogels en andere dieren in het riet te sparen blijft een zo groot mogelijk deel van de oevervegetatie staan. Bij het uitvoeren van het werk moeten </w:t>
      </w:r>
      <w:r w:rsidR="005E62AB">
        <w:rPr>
          <w:sz w:val="18"/>
          <w:szCs w:val="18"/>
        </w:rPr>
        <w:t xml:space="preserve">brede </w:t>
      </w:r>
      <w:r w:rsidRPr="00204C86">
        <w:rPr>
          <w:sz w:val="18"/>
          <w:szCs w:val="18"/>
        </w:rPr>
        <w:t xml:space="preserve">rietkragen </w:t>
      </w:r>
      <w:r w:rsidR="00BB1D6C" w:rsidRPr="00204C86">
        <w:rPr>
          <w:sz w:val="18"/>
          <w:szCs w:val="18"/>
        </w:rPr>
        <w:t xml:space="preserve">op de droge oever </w:t>
      </w:r>
      <w:r w:rsidR="005742EA" w:rsidRPr="00204C86">
        <w:rPr>
          <w:sz w:val="18"/>
          <w:szCs w:val="18"/>
        </w:rPr>
        <w:t xml:space="preserve">in de periode februari tot en met augustus volledig </w:t>
      </w:r>
      <w:r w:rsidRPr="00204C86">
        <w:rPr>
          <w:sz w:val="18"/>
          <w:szCs w:val="18"/>
        </w:rPr>
        <w:t>worden ontzien.</w:t>
      </w:r>
    </w:p>
    <w:p w:rsidR="00C438F9" w:rsidRPr="00204C86" w:rsidRDefault="00C438F9" w:rsidP="00E039DB">
      <w:pPr>
        <w:spacing w:after="0"/>
        <w:rPr>
          <w:sz w:val="18"/>
          <w:szCs w:val="18"/>
        </w:rPr>
      </w:pPr>
      <w:r w:rsidRPr="00204C86">
        <w:rPr>
          <w:sz w:val="18"/>
          <w:szCs w:val="18"/>
        </w:rPr>
        <w:t xml:space="preserve">Het herkennen van vogelnesten in </w:t>
      </w:r>
      <w:r w:rsidR="00BB1D6C" w:rsidRPr="00204C86">
        <w:rPr>
          <w:sz w:val="18"/>
          <w:szCs w:val="18"/>
        </w:rPr>
        <w:t xml:space="preserve">brede </w:t>
      </w:r>
      <w:r w:rsidRPr="00204C86">
        <w:rPr>
          <w:sz w:val="18"/>
          <w:szCs w:val="18"/>
        </w:rPr>
        <w:t xml:space="preserve">rietkragen </w:t>
      </w:r>
      <w:r w:rsidR="00BB1D6C" w:rsidRPr="00204C86">
        <w:rPr>
          <w:sz w:val="18"/>
          <w:szCs w:val="18"/>
        </w:rPr>
        <w:t xml:space="preserve">op de droge oever </w:t>
      </w:r>
      <w:r w:rsidRPr="00204C86">
        <w:rPr>
          <w:sz w:val="18"/>
          <w:szCs w:val="18"/>
        </w:rPr>
        <w:t xml:space="preserve">is specialistisch werk. Alleen goed geoefende vogelaars kunnen dit werk goed uitvoeren. Het voorlopen en markeren van vogelnesten in </w:t>
      </w:r>
      <w:r w:rsidR="005E62AB">
        <w:rPr>
          <w:sz w:val="18"/>
          <w:szCs w:val="18"/>
        </w:rPr>
        <w:t xml:space="preserve">dit soort </w:t>
      </w:r>
      <w:r w:rsidRPr="00204C86">
        <w:rPr>
          <w:sz w:val="18"/>
          <w:szCs w:val="18"/>
        </w:rPr>
        <w:t>riet</w:t>
      </w:r>
      <w:r w:rsidR="005E62AB">
        <w:rPr>
          <w:sz w:val="18"/>
          <w:szCs w:val="18"/>
        </w:rPr>
        <w:t xml:space="preserve">kragen </w:t>
      </w:r>
      <w:r w:rsidRPr="00204C86">
        <w:rPr>
          <w:sz w:val="18"/>
          <w:szCs w:val="18"/>
        </w:rPr>
        <w:t>door de aannemer is daarom geen optie. Vogelnesten in het riet worden beschermd door het verstoren van rietkragen te voorkomen.</w:t>
      </w:r>
      <w:r w:rsidR="006C5F94">
        <w:rPr>
          <w:sz w:val="18"/>
          <w:szCs w:val="18"/>
        </w:rPr>
        <w:t xml:space="preserve"> Als we werkzaamheden in </w:t>
      </w:r>
      <w:r w:rsidR="005E62AB">
        <w:rPr>
          <w:sz w:val="18"/>
          <w:szCs w:val="18"/>
        </w:rPr>
        <w:t xml:space="preserve">het broedseizoen in </w:t>
      </w:r>
      <w:r w:rsidR="006C5F94">
        <w:rPr>
          <w:sz w:val="18"/>
          <w:szCs w:val="18"/>
        </w:rPr>
        <w:t>brede rietkragen niet kunnen vermijden dan moet worden voorgelopen door een ecologisch deskundige van een adviesbureau met specialisatie op het gebied van vogel</w:t>
      </w:r>
      <w:r w:rsidR="00572EFE">
        <w:rPr>
          <w:sz w:val="18"/>
          <w:szCs w:val="18"/>
        </w:rPr>
        <w:t>s</w:t>
      </w:r>
      <w:r w:rsidR="006C5F94">
        <w:rPr>
          <w:sz w:val="18"/>
          <w:szCs w:val="18"/>
        </w:rPr>
        <w:t>.</w:t>
      </w:r>
    </w:p>
    <w:p w:rsidR="00C438F9" w:rsidRPr="00204C86" w:rsidRDefault="00C438F9" w:rsidP="00E039DB">
      <w:pPr>
        <w:spacing w:after="0"/>
        <w:rPr>
          <w:sz w:val="18"/>
          <w:szCs w:val="18"/>
        </w:rPr>
      </w:pPr>
    </w:p>
    <w:p w:rsidR="00C438F9" w:rsidRPr="00204C86" w:rsidRDefault="00C438F9" w:rsidP="00E039DB">
      <w:pPr>
        <w:pStyle w:val="Lijstalinea"/>
        <w:numPr>
          <w:ilvl w:val="0"/>
          <w:numId w:val="12"/>
        </w:numPr>
        <w:spacing w:after="0" w:line="240" w:lineRule="auto"/>
        <w:rPr>
          <w:sz w:val="18"/>
          <w:szCs w:val="18"/>
        </w:rPr>
      </w:pPr>
      <w:r w:rsidRPr="00204C86">
        <w:rPr>
          <w:sz w:val="18"/>
          <w:szCs w:val="18"/>
        </w:rPr>
        <w:t>Gebruik de kortste route van de verharde weg naar de watergang;</w:t>
      </w:r>
    </w:p>
    <w:p w:rsidR="00C438F9" w:rsidRPr="00204C86" w:rsidRDefault="00C438F9" w:rsidP="00E039DB">
      <w:pPr>
        <w:pStyle w:val="Lijstalinea"/>
        <w:numPr>
          <w:ilvl w:val="0"/>
          <w:numId w:val="12"/>
        </w:numPr>
        <w:spacing w:after="0" w:line="240" w:lineRule="auto"/>
        <w:rPr>
          <w:sz w:val="18"/>
          <w:szCs w:val="18"/>
        </w:rPr>
      </w:pPr>
      <w:r w:rsidRPr="00204C86">
        <w:rPr>
          <w:sz w:val="18"/>
          <w:szCs w:val="18"/>
        </w:rPr>
        <w:t>Gebruik de kortste route om de maaiboot te water te laten</w:t>
      </w:r>
    </w:p>
    <w:p w:rsidR="00C438F9" w:rsidRPr="00204C86" w:rsidRDefault="00C438F9" w:rsidP="00E039DB">
      <w:pPr>
        <w:pStyle w:val="Lijstalinea"/>
        <w:numPr>
          <w:ilvl w:val="0"/>
          <w:numId w:val="12"/>
        </w:numPr>
        <w:spacing w:after="0" w:line="240" w:lineRule="auto"/>
        <w:rPr>
          <w:sz w:val="18"/>
          <w:szCs w:val="18"/>
        </w:rPr>
      </w:pPr>
      <w:r w:rsidRPr="00204C86">
        <w:rPr>
          <w:sz w:val="18"/>
          <w:szCs w:val="18"/>
        </w:rPr>
        <w:t>Ga niet met boot en materieel door het riet</w:t>
      </w:r>
    </w:p>
    <w:p w:rsidR="00C438F9" w:rsidRPr="00204C86" w:rsidRDefault="00C438F9" w:rsidP="00E039DB">
      <w:pPr>
        <w:pStyle w:val="Lijstalinea"/>
        <w:numPr>
          <w:ilvl w:val="0"/>
          <w:numId w:val="12"/>
        </w:numPr>
        <w:spacing w:after="0" w:line="240" w:lineRule="auto"/>
        <w:rPr>
          <w:sz w:val="18"/>
          <w:szCs w:val="18"/>
        </w:rPr>
      </w:pPr>
      <w:r w:rsidRPr="00204C86">
        <w:rPr>
          <w:sz w:val="18"/>
          <w:szCs w:val="18"/>
        </w:rPr>
        <w:t>Laat geen borglijnen door het riet slepen</w:t>
      </w:r>
    </w:p>
    <w:p w:rsidR="00C438F9" w:rsidRPr="00204C86" w:rsidRDefault="00C438F9" w:rsidP="00E039DB">
      <w:pPr>
        <w:pStyle w:val="Lijstalinea"/>
        <w:numPr>
          <w:ilvl w:val="0"/>
          <w:numId w:val="12"/>
        </w:numPr>
        <w:spacing w:after="0" w:line="240" w:lineRule="auto"/>
        <w:rPr>
          <w:sz w:val="18"/>
          <w:szCs w:val="18"/>
        </w:rPr>
      </w:pPr>
      <w:r w:rsidRPr="00204C86">
        <w:rPr>
          <w:sz w:val="18"/>
          <w:szCs w:val="18"/>
        </w:rPr>
        <w:t>Maai geen riet of andere oeverplanten op het droge talud boven de waterlijn</w:t>
      </w:r>
      <w:r w:rsidR="005742EA" w:rsidRPr="00204C86">
        <w:rPr>
          <w:sz w:val="18"/>
          <w:szCs w:val="18"/>
        </w:rPr>
        <w:t xml:space="preserve"> anders dan aangegeven in het bestek.</w:t>
      </w:r>
    </w:p>
    <w:p w:rsidR="005742EA" w:rsidRPr="00204C86" w:rsidRDefault="005742EA" w:rsidP="00E039DB">
      <w:pPr>
        <w:spacing w:after="0" w:line="240" w:lineRule="auto"/>
        <w:rPr>
          <w:sz w:val="18"/>
          <w:szCs w:val="18"/>
        </w:rPr>
      </w:pPr>
    </w:p>
    <w:p w:rsidR="00684476" w:rsidRPr="00204C86" w:rsidRDefault="005742EA" w:rsidP="00E039DB">
      <w:pPr>
        <w:spacing w:after="0" w:line="240" w:lineRule="auto"/>
        <w:rPr>
          <w:sz w:val="18"/>
          <w:szCs w:val="18"/>
        </w:rPr>
      </w:pPr>
      <w:r w:rsidRPr="00204C86">
        <w:rPr>
          <w:sz w:val="18"/>
          <w:szCs w:val="18"/>
        </w:rPr>
        <w:t>Gebruik bij al de richtlijnen het gezonde verstand. Als er kwetsbare vegetatie op de kortste route groeit, dan natuurlijk daar omheen rijden etc.</w:t>
      </w:r>
    </w:p>
    <w:p w:rsidR="005742EA" w:rsidRPr="00204C86" w:rsidRDefault="005742EA" w:rsidP="00E039DB">
      <w:pPr>
        <w:spacing w:after="0" w:line="240" w:lineRule="auto"/>
        <w:rPr>
          <w:sz w:val="18"/>
          <w:szCs w:val="18"/>
        </w:rPr>
      </w:pPr>
    </w:p>
    <w:p w:rsidR="005742EA" w:rsidRPr="00204C86" w:rsidRDefault="005742EA" w:rsidP="00E039DB">
      <w:pPr>
        <w:spacing w:after="0" w:line="240" w:lineRule="auto"/>
        <w:rPr>
          <w:sz w:val="18"/>
          <w:szCs w:val="18"/>
        </w:rPr>
      </w:pPr>
    </w:p>
    <w:p w:rsidR="00C438F9" w:rsidRPr="00204C86" w:rsidRDefault="00C438F9" w:rsidP="00E039DB">
      <w:pPr>
        <w:pStyle w:val="Kop3"/>
        <w:spacing w:before="0"/>
        <w:rPr>
          <w:sz w:val="18"/>
          <w:szCs w:val="18"/>
        </w:rPr>
      </w:pPr>
      <w:bookmarkStart w:id="37" w:name="_Toc21607655"/>
      <w:bookmarkStart w:id="38" w:name="_Toc127021253"/>
      <w:r w:rsidRPr="00204C86">
        <w:rPr>
          <w:sz w:val="18"/>
          <w:szCs w:val="18"/>
        </w:rPr>
        <w:t xml:space="preserve">Afzet van </w:t>
      </w:r>
      <w:r w:rsidR="00684476" w:rsidRPr="00204C86">
        <w:rPr>
          <w:sz w:val="18"/>
          <w:szCs w:val="18"/>
        </w:rPr>
        <w:t>maaisel</w:t>
      </w:r>
      <w:bookmarkEnd w:id="37"/>
      <w:bookmarkEnd w:id="38"/>
    </w:p>
    <w:p w:rsidR="00C438F9" w:rsidRPr="00204C86" w:rsidRDefault="00C438F9" w:rsidP="00E039DB">
      <w:pPr>
        <w:spacing w:after="0"/>
        <w:rPr>
          <w:sz w:val="18"/>
          <w:szCs w:val="18"/>
        </w:rPr>
      </w:pPr>
      <w:r w:rsidRPr="00204C86">
        <w:rPr>
          <w:sz w:val="18"/>
          <w:szCs w:val="18"/>
        </w:rPr>
        <w:t>Waar mogelijk word</w:t>
      </w:r>
      <w:r w:rsidR="00684476" w:rsidRPr="00204C86">
        <w:rPr>
          <w:sz w:val="18"/>
          <w:szCs w:val="18"/>
        </w:rPr>
        <w:t>t maaisel (</w:t>
      </w:r>
      <w:r w:rsidRPr="00204C86">
        <w:rPr>
          <w:sz w:val="18"/>
          <w:szCs w:val="18"/>
        </w:rPr>
        <w:t>plantenresten</w:t>
      </w:r>
      <w:r w:rsidR="00684476" w:rsidRPr="00204C86">
        <w:rPr>
          <w:sz w:val="18"/>
          <w:szCs w:val="18"/>
        </w:rPr>
        <w:t>)</w:t>
      </w:r>
      <w:r w:rsidRPr="00204C86">
        <w:rPr>
          <w:sz w:val="18"/>
          <w:szCs w:val="18"/>
        </w:rPr>
        <w:t xml:space="preserve"> op de kant </w:t>
      </w:r>
      <w:r w:rsidR="00AA23E6" w:rsidRPr="00204C86">
        <w:rPr>
          <w:sz w:val="18"/>
          <w:szCs w:val="18"/>
        </w:rPr>
        <w:t xml:space="preserve">en ten minste op één meter uit de insteek </w:t>
      </w:r>
      <w:r w:rsidRPr="00204C86">
        <w:rPr>
          <w:sz w:val="18"/>
          <w:szCs w:val="18"/>
        </w:rPr>
        <w:t>afgezet. Op locaties waar dit niet mogelijk is, worden de plantenresten verzameld en afgevoerd. Bij het afzetten van plantenresten gelden de volgende aanbevelingen om flora en fauna zoveel mogelijk te sparen:</w:t>
      </w:r>
    </w:p>
    <w:p w:rsidR="00C438F9" w:rsidRPr="00204C86" w:rsidRDefault="00C438F9" w:rsidP="00E039DB">
      <w:pPr>
        <w:pStyle w:val="Default"/>
        <w:numPr>
          <w:ilvl w:val="0"/>
          <w:numId w:val="14"/>
        </w:numPr>
        <w:rPr>
          <w:rFonts w:ascii="Verdana" w:hAnsi="Verdana"/>
          <w:sz w:val="18"/>
          <w:szCs w:val="18"/>
        </w:rPr>
      </w:pPr>
      <w:r w:rsidRPr="00204C86">
        <w:rPr>
          <w:rFonts w:ascii="Verdana" w:hAnsi="Verdana"/>
          <w:sz w:val="18"/>
          <w:szCs w:val="18"/>
        </w:rPr>
        <w:t xml:space="preserve">Zet </w:t>
      </w:r>
      <w:r w:rsidR="005742EA" w:rsidRPr="00204C86">
        <w:rPr>
          <w:rFonts w:ascii="Verdana" w:hAnsi="Verdana"/>
          <w:sz w:val="18"/>
          <w:szCs w:val="18"/>
        </w:rPr>
        <w:t xml:space="preserve">maaisel </w:t>
      </w:r>
      <w:r w:rsidRPr="00204C86">
        <w:rPr>
          <w:rFonts w:ascii="Verdana" w:hAnsi="Verdana"/>
          <w:sz w:val="18"/>
          <w:szCs w:val="18"/>
        </w:rPr>
        <w:t xml:space="preserve">buiten de </w:t>
      </w:r>
      <w:r w:rsidR="005742EA" w:rsidRPr="00204C86">
        <w:rPr>
          <w:rFonts w:ascii="Verdana" w:hAnsi="Verdana"/>
          <w:sz w:val="18"/>
          <w:szCs w:val="18"/>
        </w:rPr>
        <w:t xml:space="preserve">insteek van de </w:t>
      </w:r>
      <w:r w:rsidRPr="00204C86">
        <w:rPr>
          <w:rFonts w:ascii="Verdana" w:hAnsi="Verdana"/>
          <w:sz w:val="18"/>
          <w:szCs w:val="18"/>
        </w:rPr>
        <w:t>oever af om nesten van kleine grondgebonden zoogdieren en kwetsbare plantensoorten zoals orchideeën te sparen;</w:t>
      </w:r>
    </w:p>
    <w:p w:rsidR="00C438F9" w:rsidRPr="00204C86" w:rsidRDefault="00C438F9" w:rsidP="00E039DB">
      <w:pPr>
        <w:pStyle w:val="Default"/>
        <w:numPr>
          <w:ilvl w:val="0"/>
          <w:numId w:val="14"/>
        </w:numPr>
        <w:rPr>
          <w:rFonts w:ascii="Verdana" w:hAnsi="Verdana"/>
          <w:sz w:val="18"/>
          <w:szCs w:val="18"/>
        </w:rPr>
      </w:pPr>
      <w:r w:rsidRPr="00204C86">
        <w:rPr>
          <w:rFonts w:ascii="Verdana" w:hAnsi="Verdana"/>
          <w:sz w:val="18"/>
          <w:szCs w:val="18"/>
        </w:rPr>
        <w:t xml:space="preserve">Zet </w:t>
      </w:r>
      <w:r w:rsidR="005742EA" w:rsidRPr="00204C86">
        <w:rPr>
          <w:rFonts w:ascii="Verdana" w:hAnsi="Verdana"/>
          <w:sz w:val="18"/>
          <w:szCs w:val="18"/>
        </w:rPr>
        <w:t xml:space="preserve">maaisel </w:t>
      </w:r>
      <w:r w:rsidRPr="00204C86">
        <w:rPr>
          <w:rFonts w:ascii="Verdana" w:hAnsi="Verdana"/>
          <w:sz w:val="18"/>
          <w:szCs w:val="18"/>
        </w:rPr>
        <w:t>op tenminste vijf meter afstand van broeihopen van ringslangen af;</w:t>
      </w:r>
    </w:p>
    <w:p w:rsidR="00C438F9" w:rsidRPr="00204C86" w:rsidRDefault="00C438F9" w:rsidP="00E039DB">
      <w:pPr>
        <w:pStyle w:val="Default"/>
        <w:numPr>
          <w:ilvl w:val="0"/>
          <w:numId w:val="14"/>
        </w:numPr>
        <w:rPr>
          <w:rFonts w:ascii="Verdana" w:hAnsi="Verdana"/>
          <w:sz w:val="18"/>
          <w:szCs w:val="18"/>
        </w:rPr>
      </w:pPr>
      <w:r w:rsidRPr="00204C86">
        <w:rPr>
          <w:rFonts w:ascii="Verdana" w:hAnsi="Verdana"/>
          <w:sz w:val="18"/>
          <w:szCs w:val="18"/>
        </w:rPr>
        <w:t xml:space="preserve">Zet </w:t>
      </w:r>
      <w:r w:rsidR="005742EA" w:rsidRPr="00204C86">
        <w:rPr>
          <w:rFonts w:ascii="Verdana" w:hAnsi="Verdana"/>
          <w:sz w:val="18"/>
          <w:szCs w:val="18"/>
        </w:rPr>
        <w:t xml:space="preserve">maaisel </w:t>
      </w:r>
      <w:r w:rsidRPr="00204C86">
        <w:rPr>
          <w:rFonts w:ascii="Verdana" w:hAnsi="Verdana"/>
          <w:sz w:val="18"/>
          <w:szCs w:val="18"/>
        </w:rPr>
        <w:t>niet af op boomstobben, bladhopen of wortelkluiten. Deze elementen kunnen door amfibieën en reptielen gebruikt worden om te overwinteren;</w:t>
      </w:r>
    </w:p>
    <w:p w:rsidR="00C438F9" w:rsidRDefault="00C438F9" w:rsidP="00E039DB">
      <w:pPr>
        <w:pStyle w:val="Default"/>
        <w:numPr>
          <w:ilvl w:val="0"/>
          <w:numId w:val="14"/>
        </w:numPr>
        <w:rPr>
          <w:rFonts w:ascii="Verdana" w:hAnsi="Verdana"/>
          <w:sz w:val="18"/>
          <w:szCs w:val="18"/>
        </w:rPr>
      </w:pPr>
      <w:r w:rsidRPr="00204C86">
        <w:rPr>
          <w:rFonts w:ascii="Verdana" w:hAnsi="Verdana"/>
          <w:sz w:val="18"/>
          <w:szCs w:val="18"/>
        </w:rPr>
        <w:t xml:space="preserve">Laat </w:t>
      </w:r>
      <w:r w:rsidR="005742EA" w:rsidRPr="00204C86">
        <w:rPr>
          <w:rFonts w:ascii="Verdana" w:hAnsi="Verdana"/>
          <w:sz w:val="18"/>
          <w:szCs w:val="18"/>
        </w:rPr>
        <w:t xml:space="preserve">maaisel </w:t>
      </w:r>
      <w:r w:rsidRPr="00204C86">
        <w:rPr>
          <w:rFonts w:ascii="Verdana" w:hAnsi="Verdana"/>
          <w:sz w:val="18"/>
          <w:szCs w:val="18"/>
        </w:rPr>
        <w:t xml:space="preserve"> ten minste 48 uur op de kant liggen om amfibieën en andere lopende dieren een kans te geven terug te keren naar de watergang;</w:t>
      </w:r>
    </w:p>
    <w:p w:rsidR="00572EFE" w:rsidRPr="00204C86" w:rsidRDefault="00572EFE" w:rsidP="00E039DB">
      <w:pPr>
        <w:pStyle w:val="Default"/>
        <w:numPr>
          <w:ilvl w:val="0"/>
          <w:numId w:val="14"/>
        </w:numPr>
        <w:rPr>
          <w:rFonts w:ascii="Verdana" w:hAnsi="Verdana"/>
          <w:sz w:val="18"/>
          <w:szCs w:val="18"/>
        </w:rPr>
      </w:pPr>
      <w:r>
        <w:rPr>
          <w:rFonts w:ascii="Verdana" w:hAnsi="Verdana"/>
          <w:sz w:val="18"/>
          <w:szCs w:val="18"/>
        </w:rPr>
        <w:t>Laat maaisel maximaal vijf werkdagen op de kant liggen;</w:t>
      </w:r>
    </w:p>
    <w:p w:rsidR="00C438F9" w:rsidRPr="00204C86" w:rsidRDefault="00C438F9" w:rsidP="00E039DB">
      <w:pPr>
        <w:pStyle w:val="Lijstalinea"/>
        <w:numPr>
          <w:ilvl w:val="0"/>
          <w:numId w:val="14"/>
        </w:numPr>
        <w:tabs>
          <w:tab w:val="left" w:pos="-1440"/>
          <w:tab w:val="left" w:pos="-720"/>
          <w:tab w:val="left" w:pos="0"/>
          <w:tab w:val="left" w:pos="380"/>
        </w:tabs>
        <w:spacing w:after="0" w:line="240" w:lineRule="auto"/>
        <w:rPr>
          <w:sz w:val="18"/>
          <w:szCs w:val="18"/>
        </w:rPr>
      </w:pPr>
      <w:r w:rsidRPr="00204C86">
        <w:rPr>
          <w:sz w:val="18"/>
          <w:szCs w:val="18"/>
        </w:rPr>
        <w:t xml:space="preserve">Verwijder </w:t>
      </w:r>
      <w:r w:rsidR="005742EA" w:rsidRPr="00204C86">
        <w:rPr>
          <w:sz w:val="18"/>
          <w:szCs w:val="18"/>
        </w:rPr>
        <w:t xml:space="preserve">maaisel </w:t>
      </w:r>
      <w:r w:rsidRPr="00204C86">
        <w:rPr>
          <w:sz w:val="18"/>
          <w:szCs w:val="18"/>
        </w:rPr>
        <w:t>na het schonen zorgvuldig uit het water om zuurstofvraag met als gevolg sterfte van macrofauna en vissen te voorkomen.</w:t>
      </w:r>
    </w:p>
    <w:p w:rsidR="00684476" w:rsidRPr="00204C86" w:rsidRDefault="00684476" w:rsidP="00E039DB">
      <w:pPr>
        <w:tabs>
          <w:tab w:val="left" w:pos="-1440"/>
          <w:tab w:val="left" w:pos="-720"/>
          <w:tab w:val="left" w:pos="0"/>
          <w:tab w:val="left" w:pos="380"/>
        </w:tabs>
        <w:spacing w:after="0" w:line="240" w:lineRule="auto"/>
        <w:rPr>
          <w:sz w:val="18"/>
          <w:szCs w:val="18"/>
        </w:rPr>
      </w:pPr>
    </w:p>
    <w:p w:rsidR="00C438F9" w:rsidRPr="00204C86" w:rsidRDefault="00C438F9" w:rsidP="00E039DB">
      <w:pPr>
        <w:pStyle w:val="Kop3"/>
        <w:spacing w:before="0"/>
        <w:rPr>
          <w:sz w:val="18"/>
          <w:szCs w:val="18"/>
        </w:rPr>
      </w:pPr>
      <w:bookmarkStart w:id="39" w:name="_Toc21607656"/>
      <w:bookmarkStart w:id="40" w:name="_Toc127021254"/>
      <w:r w:rsidRPr="00204C86">
        <w:rPr>
          <w:sz w:val="18"/>
          <w:szCs w:val="18"/>
        </w:rPr>
        <w:t>Terugzetten van dieren in de watergang</w:t>
      </w:r>
      <w:bookmarkEnd w:id="39"/>
      <w:bookmarkEnd w:id="40"/>
    </w:p>
    <w:p w:rsidR="00C438F9" w:rsidRPr="00204C86" w:rsidRDefault="00684476" w:rsidP="00E039DB">
      <w:pPr>
        <w:spacing w:after="0"/>
        <w:rPr>
          <w:sz w:val="18"/>
          <w:szCs w:val="18"/>
        </w:rPr>
      </w:pPr>
      <w:r w:rsidRPr="00204C86">
        <w:rPr>
          <w:sz w:val="18"/>
          <w:szCs w:val="18"/>
        </w:rPr>
        <w:t xml:space="preserve">Bij het afzetten van maaisel </w:t>
      </w:r>
      <w:r w:rsidR="00C438F9" w:rsidRPr="00204C86">
        <w:rPr>
          <w:sz w:val="18"/>
          <w:szCs w:val="18"/>
        </w:rPr>
        <w:t>kan fauna op de kant terecht komen. Niet alle dieren zijn in staat zelf terug te keren naar het water. Om onnodige sterfte van deze dieren te voorkomen geldt het volgende:</w:t>
      </w:r>
    </w:p>
    <w:p w:rsidR="00C438F9" w:rsidRPr="00204C86" w:rsidRDefault="00C438F9" w:rsidP="00E039DB">
      <w:pPr>
        <w:pStyle w:val="Lijstalinea"/>
        <w:numPr>
          <w:ilvl w:val="0"/>
          <w:numId w:val="14"/>
        </w:numPr>
        <w:tabs>
          <w:tab w:val="left" w:pos="-1440"/>
          <w:tab w:val="left" w:pos="-720"/>
          <w:tab w:val="left" w:pos="0"/>
          <w:tab w:val="left" w:pos="380"/>
        </w:tabs>
        <w:spacing w:after="0" w:line="240" w:lineRule="auto"/>
        <w:rPr>
          <w:sz w:val="18"/>
          <w:szCs w:val="18"/>
        </w:rPr>
      </w:pPr>
      <w:r w:rsidRPr="00204C86">
        <w:rPr>
          <w:sz w:val="18"/>
          <w:szCs w:val="18"/>
        </w:rPr>
        <w:t xml:space="preserve">Zet </w:t>
      </w:r>
      <w:r w:rsidRPr="00204C86">
        <w:rPr>
          <w:sz w:val="18"/>
          <w:szCs w:val="18"/>
          <w:u w:val="single"/>
        </w:rPr>
        <w:t>alle met het oog zichtbare fauna</w:t>
      </w:r>
      <w:r w:rsidRPr="00204C86">
        <w:rPr>
          <w:sz w:val="18"/>
          <w:szCs w:val="18"/>
        </w:rPr>
        <w:t xml:space="preserve">, zowel beschermd als onbeschermd, </w:t>
      </w:r>
      <w:r w:rsidRPr="00204C86">
        <w:rPr>
          <w:sz w:val="18"/>
          <w:szCs w:val="18"/>
          <w:u w:val="single"/>
        </w:rPr>
        <w:t>die op de afgezette plantenresten zijn terechtgekomen</w:t>
      </w:r>
      <w:r w:rsidRPr="00204C86">
        <w:rPr>
          <w:sz w:val="18"/>
          <w:szCs w:val="18"/>
        </w:rPr>
        <w:t xml:space="preserve"> direct na het uitvoeren van de werkzaamheden, maar in ieder geval binnen twee uur na het afzetten van de plantenresten voorzichtig terug in de geschoonde watergang. Het zal hierbij vooral gaan om vissen die op de kant zijn terechtgekomen en eventueel grote zoetwatermosselen.</w:t>
      </w:r>
    </w:p>
    <w:p w:rsidR="00684476" w:rsidRPr="00204C86" w:rsidRDefault="00684476" w:rsidP="00E039DB">
      <w:pPr>
        <w:tabs>
          <w:tab w:val="left" w:pos="-1440"/>
          <w:tab w:val="left" w:pos="-720"/>
          <w:tab w:val="left" w:pos="0"/>
          <w:tab w:val="left" w:pos="380"/>
        </w:tabs>
        <w:spacing w:after="0" w:line="240" w:lineRule="auto"/>
        <w:rPr>
          <w:sz w:val="18"/>
          <w:szCs w:val="18"/>
        </w:rPr>
      </w:pPr>
    </w:p>
    <w:p w:rsidR="00C438F9" w:rsidRPr="00204C86" w:rsidRDefault="00C438F9" w:rsidP="00E039DB">
      <w:pPr>
        <w:pStyle w:val="Kop3"/>
        <w:spacing w:before="0"/>
        <w:rPr>
          <w:sz w:val="18"/>
          <w:szCs w:val="18"/>
        </w:rPr>
      </w:pPr>
      <w:bookmarkStart w:id="41" w:name="_Toc21607657"/>
      <w:bookmarkStart w:id="42" w:name="_Toc127021255"/>
      <w:r w:rsidRPr="00204C86">
        <w:rPr>
          <w:sz w:val="18"/>
          <w:szCs w:val="18"/>
        </w:rPr>
        <w:t>Controle of nalopen van plantenresten</w:t>
      </w:r>
      <w:bookmarkEnd w:id="41"/>
      <w:bookmarkEnd w:id="42"/>
    </w:p>
    <w:p w:rsidR="00C438F9" w:rsidRPr="00204C86" w:rsidRDefault="00C438F9" w:rsidP="00E039DB">
      <w:pPr>
        <w:pStyle w:val="Default"/>
        <w:rPr>
          <w:rFonts w:ascii="Verdana" w:hAnsi="Verdana"/>
          <w:sz w:val="18"/>
          <w:szCs w:val="18"/>
        </w:rPr>
      </w:pPr>
      <w:r w:rsidRPr="00204C86">
        <w:rPr>
          <w:rFonts w:ascii="Verdana" w:hAnsi="Verdana"/>
          <w:sz w:val="18"/>
          <w:szCs w:val="18"/>
        </w:rPr>
        <w:t>Rijnland laat plantenresten niet controleren of “nalopen” op de aanwezigheid van beschermde diersoorten. De beschermde soorten in Rijnland zijn in staat om te vluchten voor de werkzaamheden (ringslang/waterspitsmuis) of de populaties worden afdoende beschermd door delen van de vegetatie bij het schonen te sparen (groene glazenmaker en platte schijfhoren). Door zorgvuldig en gefaseerd te werken in ruimte en tijd blijven populaties van beschermde soorten behouden.</w:t>
      </w:r>
    </w:p>
    <w:p w:rsidR="00BB1D6C" w:rsidRPr="00204C86" w:rsidRDefault="00BB1D6C" w:rsidP="00E039DB">
      <w:pPr>
        <w:pStyle w:val="Default"/>
        <w:rPr>
          <w:rFonts w:ascii="Verdana" w:hAnsi="Verdana"/>
          <w:sz w:val="18"/>
          <w:szCs w:val="18"/>
        </w:rPr>
      </w:pPr>
    </w:p>
    <w:p w:rsidR="00C438F9" w:rsidRPr="00204C86" w:rsidRDefault="00C438F9" w:rsidP="00E039DB">
      <w:pPr>
        <w:pStyle w:val="Kop3"/>
        <w:spacing w:before="0"/>
        <w:rPr>
          <w:sz w:val="18"/>
          <w:szCs w:val="18"/>
        </w:rPr>
      </w:pPr>
      <w:bookmarkStart w:id="43" w:name="_Toc21607658"/>
      <w:bookmarkStart w:id="44" w:name="_Toc127021256"/>
      <w:r w:rsidRPr="00204C86">
        <w:rPr>
          <w:sz w:val="18"/>
          <w:szCs w:val="18"/>
        </w:rPr>
        <w:t>Afvoeren van plantenresten: aandacht voor exoten</w:t>
      </w:r>
      <w:bookmarkEnd w:id="43"/>
      <w:bookmarkEnd w:id="44"/>
    </w:p>
    <w:p w:rsidR="00C438F9" w:rsidRDefault="00C438F9" w:rsidP="00E039DB">
      <w:pPr>
        <w:spacing w:after="0"/>
        <w:rPr>
          <w:sz w:val="18"/>
          <w:szCs w:val="18"/>
        </w:rPr>
      </w:pPr>
      <w:r w:rsidRPr="00204C86">
        <w:rPr>
          <w:sz w:val="18"/>
          <w:szCs w:val="18"/>
        </w:rPr>
        <w:t>Bij het vervoeren van plantenresten kunnen exotische dieren onbedoeld worden verspreid. Voorkomen moet worden dat exotische kreeften, macrofauna en vissen in wateren terecht kunnen komen waar deze eerder nog niet voorkwamen. De praktische uitwerking hiervan wordt beschreven in de prestatie-eisen bij het bestek.</w:t>
      </w:r>
    </w:p>
    <w:p w:rsidR="00E039DB" w:rsidRPr="00204C86" w:rsidRDefault="00E039DB" w:rsidP="00E039DB">
      <w:pPr>
        <w:spacing w:after="0"/>
        <w:rPr>
          <w:sz w:val="18"/>
          <w:szCs w:val="18"/>
        </w:rPr>
      </w:pPr>
    </w:p>
    <w:p w:rsidR="00C438F9" w:rsidRPr="00204C86" w:rsidRDefault="00C438F9" w:rsidP="00E039DB">
      <w:pPr>
        <w:pStyle w:val="Kop3"/>
        <w:spacing w:before="0"/>
        <w:rPr>
          <w:sz w:val="18"/>
          <w:szCs w:val="18"/>
        </w:rPr>
      </w:pPr>
      <w:bookmarkStart w:id="45" w:name="_Toc21607659"/>
      <w:bookmarkStart w:id="46" w:name="_Toc127021257"/>
      <w:r w:rsidRPr="00204C86">
        <w:rPr>
          <w:sz w:val="18"/>
          <w:szCs w:val="18"/>
        </w:rPr>
        <w:t>Documentatie</w:t>
      </w:r>
      <w:bookmarkEnd w:id="45"/>
      <w:bookmarkEnd w:id="46"/>
    </w:p>
    <w:p w:rsidR="00C438F9" w:rsidRPr="00204C86" w:rsidRDefault="00C438F9" w:rsidP="00E039DB">
      <w:pPr>
        <w:pStyle w:val="Default"/>
        <w:rPr>
          <w:rFonts w:ascii="Verdana" w:hAnsi="Verdana"/>
          <w:sz w:val="18"/>
          <w:szCs w:val="18"/>
        </w:rPr>
      </w:pPr>
      <w:r w:rsidRPr="00204C86">
        <w:rPr>
          <w:rFonts w:ascii="Verdana" w:hAnsi="Verdana"/>
          <w:sz w:val="18"/>
          <w:szCs w:val="18"/>
        </w:rPr>
        <w:t>De voorzorgsmaatregelen worden met het oog op controle door handhavende instanties goed gedocumenteerd.</w:t>
      </w:r>
    </w:p>
    <w:p w:rsidR="00C438F9" w:rsidRPr="00204C86" w:rsidRDefault="00C438F9" w:rsidP="00E039DB">
      <w:pPr>
        <w:spacing w:after="0"/>
        <w:rPr>
          <w:sz w:val="18"/>
          <w:szCs w:val="18"/>
        </w:rPr>
      </w:pPr>
    </w:p>
    <w:p w:rsidR="00E416B3" w:rsidRPr="00204C86" w:rsidRDefault="00E416B3" w:rsidP="00E039DB">
      <w:pPr>
        <w:spacing w:after="0"/>
        <w:rPr>
          <w:rFonts w:eastAsiaTheme="majorEastAsia" w:cstheme="majorBidi"/>
          <w:b/>
          <w:sz w:val="18"/>
          <w:szCs w:val="18"/>
        </w:rPr>
      </w:pPr>
      <w:bookmarkStart w:id="47" w:name="_Toc21607685"/>
      <w:r w:rsidRPr="00204C86">
        <w:rPr>
          <w:sz w:val="18"/>
          <w:szCs w:val="18"/>
        </w:rPr>
        <w:br w:type="page"/>
      </w:r>
    </w:p>
    <w:p w:rsidR="007C57DF" w:rsidRPr="00204C86" w:rsidRDefault="007C57DF" w:rsidP="00E039DB">
      <w:pPr>
        <w:pStyle w:val="Kop1Bijlage"/>
        <w:spacing w:before="0"/>
        <w:rPr>
          <w:sz w:val="18"/>
          <w:szCs w:val="18"/>
        </w:rPr>
      </w:pPr>
      <w:bookmarkStart w:id="48" w:name="_Toc127021258"/>
      <w:r w:rsidRPr="00204C86">
        <w:rPr>
          <w:sz w:val="18"/>
          <w:szCs w:val="18"/>
        </w:rPr>
        <w:t>Beschermde soorten in Rijnland</w:t>
      </w:r>
      <w:bookmarkEnd w:id="47"/>
      <w:bookmarkEnd w:id="48"/>
    </w:p>
    <w:p w:rsidR="007C57DF" w:rsidRPr="00204C86" w:rsidRDefault="007C57DF" w:rsidP="00E039DB">
      <w:pPr>
        <w:spacing w:after="0"/>
        <w:rPr>
          <w:sz w:val="18"/>
          <w:szCs w:val="18"/>
        </w:rPr>
      </w:pPr>
      <w:r w:rsidRPr="00204C86">
        <w:rPr>
          <w:sz w:val="18"/>
          <w:szCs w:val="18"/>
        </w:rPr>
        <w:t xml:space="preserve">In onderstaande tabel zijn de soorten opgenomen die in Rijnland voorkomen in het water en/of de oever en die zijn beschermd in het kader van de Wet natuurbescherming. Deze soorten kunnen door het schonen van het nat profiel </w:t>
      </w:r>
      <w:r w:rsidR="00735D34" w:rsidRPr="00204C86">
        <w:rPr>
          <w:sz w:val="18"/>
          <w:szCs w:val="18"/>
        </w:rPr>
        <w:t xml:space="preserve">en begroeide oevers </w:t>
      </w:r>
      <w:r w:rsidRPr="00204C86">
        <w:rPr>
          <w:sz w:val="18"/>
          <w:szCs w:val="18"/>
        </w:rPr>
        <w:t>worden verstoord of gedood.</w:t>
      </w:r>
    </w:p>
    <w:p w:rsidR="007C57DF" w:rsidRPr="00204C86" w:rsidRDefault="007C57DF" w:rsidP="00E039DB">
      <w:pPr>
        <w:spacing w:after="0"/>
        <w:rPr>
          <w:sz w:val="18"/>
          <w:szCs w:val="18"/>
        </w:rPr>
      </w:pPr>
    </w:p>
    <w:tbl>
      <w:tblPr>
        <w:tblStyle w:val="Tabelraster"/>
        <w:tblW w:w="0" w:type="auto"/>
        <w:tblLook w:val="04A0" w:firstRow="1" w:lastRow="0" w:firstColumn="1" w:lastColumn="0" w:noHBand="0" w:noVBand="1"/>
      </w:tblPr>
      <w:tblGrid>
        <w:gridCol w:w="1668"/>
        <w:gridCol w:w="4472"/>
        <w:gridCol w:w="3070"/>
      </w:tblGrid>
      <w:tr w:rsidR="007C57DF" w:rsidRPr="00204C86" w:rsidTr="007E2DF6">
        <w:tc>
          <w:tcPr>
            <w:tcW w:w="1668" w:type="dxa"/>
          </w:tcPr>
          <w:p w:rsidR="007C57DF" w:rsidRPr="00204C86" w:rsidRDefault="007C57DF" w:rsidP="00E039DB">
            <w:pPr>
              <w:rPr>
                <w:b/>
                <w:sz w:val="18"/>
                <w:szCs w:val="18"/>
              </w:rPr>
            </w:pPr>
            <w:r w:rsidRPr="00204C86">
              <w:rPr>
                <w:b/>
                <w:sz w:val="18"/>
                <w:szCs w:val="18"/>
              </w:rPr>
              <w:t>Soortgroep</w:t>
            </w:r>
          </w:p>
        </w:tc>
        <w:tc>
          <w:tcPr>
            <w:tcW w:w="4472" w:type="dxa"/>
          </w:tcPr>
          <w:p w:rsidR="007C57DF" w:rsidRPr="00204C86" w:rsidRDefault="007C57DF" w:rsidP="00E039DB">
            <w:pPr>
              <w:rPr>
                <w:b/>
                <w:sz w:val="18"/>
                <w:szCs w:val="18"/>
              </w:rPr>
            </w:pPr>
            <w:r w:rsidRPr="00204C86">
              <w:rPr>
                <w:b/>
                <w:sz w:val="18"/>
                <w:szCs w:val="18"/>
              </w:rPr>
              <w:t>Habitatrichtlijn bijlage IV</w:t>
            </w:r>
          </w:p>
        </w:tc>
        <w:tc>
          <w:tcPr>
            <w:tcW w:w="3070" w:type="dxa"/>
          </w:tcPr>
          <w:p w:rsidR="007C57DF" w:rsidRPr="00204C86" w:rsidRDefault="007C57DF" w:rsidP="00E039DB">
            <w:pPr>
              <w:rPr>
                <w:b/>
                <w:sz w:val="18"/>
                <w:szCs w:val="18"/>
              </w:rPr>
            </w:pPr>
            <w:r w:rsidRPr="00204C86">
              <w:rPr>
                <w:b/>
                <w:sz w:val="18"/>
                <w:szCs w:val="18"/>
              </w:rPr>
              <w:t>Andere soorten</w:t>
            </w:r>
          </w:p>
        </w:tc>
      </w:tr>
      <w:tr w:rsidR="007C57DF" w:rsidRPr="00204C86" w:rsidTr="007E2DF6">
        <w:tc>
          <w:tcPr>
            <w:tcW w:w="1668" w:type="dxa"/>
          </w:tcPr>
          <w:p w:rsidR="007C57DF" w:rsidRPr="00204C86" w:rsidRDefault="007C57DF" w:rsidP="00E039DB">
            <w:pPr>
              <w:rPr>
                <w:sz w:val="18"/>
                <w:szCs w:val="18"/>
              </w:rPr>
            </w:pPr>
            <w:r w:rsidRPr="00204C86">
              <w:rPr>
                <w:sz w:val="18"/>
                <w:szCs w:val="18"/>
              </w:rPr>
              <w:t>Zoogdieren</w:t>
            </w:r>
          </w:p>
          <w:p w:rsidR="007C57DF" w:rsidRPr="00204C86" w:rsidRDefault="007C57DF" w:rsidP="00E039DB">
            <w:pPr>
              <w:rPr>
                <w:sz w:val="18"/>
                <w:szCs w:val="18"/>
              </w:rPr>
            </w:pPr>
          </w:p>
        </w:tc>
        <w:tc>
          <w:tcPr>
            <w:tcW w:w="4472" w:type="dxa"/>
          </w:tcPr>
          <w:p w:rsidR="007C57DF" w:rsidRPr="00204C86" w:rsidRDefault="007C57DF" w:rsidP="00E039DB">
            <w:pPr>
              <w:rPr>
                <w:sz w:val="18"/>
                <w:szCs w:val="18"/>
              </w:rPr>
            </w:pPr>
            <w:r w:rsidRPr="00204C86">
              <w:rPr>
                <w:sz w:val="18"/>
                <w:szCs w:val="18"/>
              </w:rPr>
              <w:t>Bever</w:t>
            </w:r>
          </w:p>
          <w:p w:rsidR="007C57DF" w:rsidRPr="00204C86" w:rsidRDefault="007C57DF" w:rsidP="00E039DB">
            <w:pPr>
              <w:rPr>
                <w:sz w:val="18"/>
                <w:szCs w:val="18"/>
              </w:rPr>
            </w:pPr>
            <w:r w:rsidRPr="00204C86">
              <w:rPr>
                <w:sz w:val="18"/>
                <w:szCs w:val="18"/>
              </w:rPr>
              <w:t>Otter</w:t>
            </w:r>
          </w:p>
          <w:p w:rsidR="007C57DF" w:rsidRPr="00204C86" w:rsidRDefault="007C57DF" w:rsidP="00E039DB">
            <w:pPr>
              <w:rPr>
                <w:sz w:val="18"/>
                <w:szCs w:val="18"/>
              </w:rPr>
            </w:pPr>
            <w:r w:rsidRPr="00204C86">
              <w:rPr>
                <w:sz w:val="18"/>
                <w:szCs w:val="18"/>
              </w:rPr>
              <w:t>Noordse woelmuis</w:t>
            </w:r>
          </w:p>
        </w:tc>
        <w:tc>
          <w:tcPr>
            <w:tcW w:w="3070" w:type="dxa"/>
          </w:tcPr>
          <w:p w:rsidR="007C57DF" w:rsidRPr="00204C86" w:rsidRDefault="007C57DF" w:rsidP="00E039DB">
            <w:pPr>
              <w:rPr>
                <w:b/>
                <w:sz w:val="18"/>
                <w:szCs w:val="18"/>
              </w:rPr>
            </w:pPr>
            <w:r w:rsidRPr="00204C86">
              <w:rPr>
                <w:b/>
                <w:sz w:val="18"/>
                <w:szCs w:val="18"/>
              </w:rPr>
              <w:t>Waterspitsmuis</w:t>
            </w:r>
          </w:p>
          <w:p w:rsidR="007C57DF" w:rsidRPr="00204C86" w:rsidRDefault="007C57DF" w:rsidP="00E039DB">
            <w:pPr>
              <w:rPr>
                <w:sz w:val="18"/>
                <w:szCs w:val="18"/>
              </w:rPr>
            </w:pPr>
          </w:p>
        </w:tc>
      </w:tr>
      <w:tr w:rsidR="007C57DF" w:rsidRPr="00204C86" w:rsidTr="007E2DF6">
        <w:tc>
          <w:tcPr>
            <w:tcW w:w="1668" w:type="dxa"/>
          </w:tcPr>
          <w:p w:rsidR="007C57DF" w:rsidRPr="00204C86" w:rsidRDefault="007C57DF" w:rsidP="00E039DB">
            <w:pPr>
              <w:rPr>
                <w:sz w:val="18"/>
                <w:szCs w:val="18"/>
              </w:rPr>
            </w:pPr>
            <w:proofErr w:type="spellStart"/>
            <w:r w:rsidRPr="00204C86">
              <w:rPr>
                <w:sz w:val="18"/>
                <w:szCs w:val="18"/>
              </w:rPr>
              <w:t>Amfibiën</w:t>
            </w:r>
            <w:proofErr w:type="spellEnd"/>
          </w:p>
        </w:tc>
        <w:tc>
          <w:tcPr>
            <w:tcW w:w="4472" w:type="dxa"/>
          </w:tcPr>
          <w:p w:rsidR="007C57DF" w:rsidRPr="00204C86" w:rsidRDefault="007C57DF" w:rsidP="00E039DB">
            <w:pPr>
              <w:rPr>
                <w:sz w:val="18"/>
                <w:szCs w:val="18"/>
              </w:rPr>
            </w:pPr>
            <w:r w:rsidRPr="00204C86">
              <w:rPr>
                <w:sz w:val="18"/>
                <w:szCs w:val="18"/>
              </w:rPr>
              <w:t>Boomkikker</w:t>
            </w:r>
          </w:p>
          <w:p w:rsidR="007C57DF" w:rsidRPr="00204C86" w:rsidRDefault="007C57DF" w:rsidP="00E039DB">
            <w:pPr>
              <w:rPr>
                <w:sz w:val="18"/>
                <w:szCs w:val="18"/>
              </w:rPr>
            </w:pPr>
            <w:r w:rsidRPr="00204C86">
              <w:rPr>
                <w:sz w:val="18"/>
                <w:szCs w:val="18"/>
              </w:rPr>
              <w:t>Poelkikker</w:t>
            </w:r>
          </w:p>
          <w:p w:rsidR="007C57DF" w:rsidRPr="00204C86" w:rsidRDefault="007C57DF" w:rsidP="00E039DB">
            <w:pPr>
              <w:rPr>
                <w:sz w:val="18"/>
                <w:szCs w:val="18"/>
              </w:rPr>
            </w:pPr>
            <w:r w:rsidRPr="00204C86">
              <w:rPr>
                <w:sz w:val="18"/>
                <w:szCs w:val="18"/>
              </w:rPr>
              <w:t>Heikikker</w:t>
            </w:r>
          </w:p>
          <w:p w:rsidR="007C57DF" w:rsidRPr="00204C86" w:rsidRDefault="007C57DF" w:rsidP="00E039DB">
            <w:pPr>
              <w:rPr>
                <w:sz w:val="18"/>
                <w:szCs w:val="18"/>
              </w:rPr>
            </w:pPr>
            <w:r w:rsidRPr="00204C86">
              <w:rPr>
                <w:sz w:val="18"/>
                <w:szCs w:val="18"/>
              </w:rPr>
              <w:t>Kamsalamander</w:t>
            </w:r>
          </w:p>
          <w:p w:rsidR="007C57DF" w:rsidRPr="00204C86" w:rsidRDefault="007C57DF" w:rsidP="00E039DB">
            <w:pPr>
              <w:rPr>
                <w:sz w:val="18"/>
                <w:szCs w:val="18"/>
              </w:rPr>
            </w:pPr>
            <w:r w:rsidRPr="00204C86">
              <w:rPr>
                <w:sz w:val="18"/>
                <w:szCs w:val="18"/>
              </w:rPr>
              <w:t>Rugstreeppad</w:t>
            </w:r>
          </w:p>
          <w:p w:rsidR="007C57DF" w:rsidRPr="00204C86" w:rsidRDefault="007C57DF" w:rsidP="00E039DB">
            <w:pPr>
              <w:rPr>
                <w:sz w:val="18"/>
                <w:szCs w:val="18"/>
              </w:rPr>
            </w:pPr>
            <w:proofErr w:type="spellStart"/>
            <w:r w:rsidRPr="00204C86">
              <w:rPr>
                <w:sz w:val="18"/>
                <w:szCs w:val="18"/>
              </w:rPr>
              <w:t>Vroedmeesterpad</w:t>
            </w:r>
            <w:proofErr w:type="spellEnd"/>
          </w:p>
        </w:tc>
        <w:tc>
          <w:tcPr>
            <w:tcW w:w="3070" w:type="dxa"/>
          </w:tcPr>
          <w:p w:rsidR="007C57DF" w:rsidRPr="00204C86" w:rsidRDefault="007C57DF" w:rsidP="00E039DB">
            <w:pPr>
              <w:rPr>
                <w:sz w:val="18"/>
                <w:szCs w:val="18"/>
              </w:rPr>
            </w:pPr>
            <w:r w:rsidRPr="00204C86">
              <w:rPr>
                <w:sz w:val="18"/>
                <w:szCs w:val="18"/>
              </w:rPr>
              <w:t>Bruine kikker</w:t>
            </w:r>
          </w:p>
          <w:p w:rsidR="007C57DF" w:rsidRPr="00204C86" w:rsidRDefault="007C57DF" w:rsidP="00E039DB">
            <w:pPr>
              <w:rPr>
                <w:sz w:val="18"/>
                <w:szCs w:val="18"/>
              </w:rPr>
            </w:pPr>
            <w:r w:rsidRPr="00204C86">
              <w:rPr>
                <w:sz w:val="18"/>
                <w:szCs w:val="18"/>
              </w:rPr>
              <w:t>Gewone pad</w:t>
            </w:r>
          </w:p>
          <w:p w:rsidR="007C57DF" w:rsidRPr="00204C86" w:rsidRDefault="007C57DF" w:rsidP="00E039DB">
            <w:pPr>
              <w:rPr>
                <w:sz w:val="18"/>
                <w:szCs w:val="18"/>
              </w:rPr>
            </w:pPr>
            <w:r w:rsidRPr="00204C86">
              <w:rPr>
                <w:sz w:val="18"/>
                <w:szCs w:val="18"/>
              </w:rPr>
              <w:t>Kleine watersalamander</w:t>
            </w:r>
          </w:p>
        </w:tc>
      </w:tr>
      <w:tr w:rsidR="007C57DF" w:rsidRPr="00204C86" w:rsidTr="007E2DF6">
        <w:tc>
          <w:tcPr>
            <w:tcW w:w="1668" w:type="dxa"/>
          </w:tcPr>
          <w:p w:rsidR="007C57DF" w:rsidRPr="00204C86" w:rsidRDefault="007C57DF" w:rsidP="00E039DB">
            <w:pPr>
              <w:rPr>
                <w:sz w:val="18"/>
                <w:szCs w:val="18"/>
              </w:rPr>
            </w:pPr>
            <w:r w:rsidRPr="00204C86">
              <w:rPr>
                <w:sz w:val="18"/>
                <w:szCs w:val="18"/>
              </w:rPr>
              <w:t>Vissen</w:t>
            </w:r>
          </w:p>
        </w:tc>
        <w:tc>
          <w:tcPr>
            <w:tcW w:w="4472" w:type="dxa"/>
          </w:tcPr>
          <w:p w:rsidR="007C57DF" w:rsidRPr="00204C86" w:rsidRDefault="007C57DF" w:rsidP="00E039DB">
            <w:pPr>
              <w:rPr>
                <w:sz w:val="18"/>
                <w:szCs w:val="18"/>
              </w:rPr>
            </w:pPr>
            <w:r w:rsidRPr="00204C86">
              <w:rPr>
                <w:sz w:val="18"/>
                <w:szCs w:val="18"/>
              </w:rPr>
              <w:t>Houting</w:t>
            </w:r>
          </w:p>
        </w:tc>
        <w:tc>
          <w:tcPr>
            <w:tcW w:w="3070" w:type="dxa"/>
          </w:tcPr>
          <w:p w:rsidR="007C57DF" w:rsidRPr="00204C86" w:rsidRDefault="007C57DF" w:rsidP="00E039DB">
            <w:pPr>
              <w:rPr>
                <w:sz w:val="18"/>
                <w:szCs w:val="18"/>
              </w:rPr>
            </w:pPr>
            <w:r w:rsidRPr="00204C86">
              <w:rPr>
                <w:sz w:val="18"/>
                <w:szCs w:val="18"/>
              </w:rPr>
              <w:t>Grote modderkruiper</w:t>
            </w:r>
          </w:p>
        </w:tc>
      </w:tr>
      <w:tr w:rsidR="007C57DF" w:rsidRPr="00204C86" w:rsidTr="007E2DF6">
        <w:tc>
          <w:tcPr>
            <w:tcW w:w="1668" w:type="dxa"/>
          </w:tcPr>
          <w:p w:rsidR="007C57DF" w:rsidRPr="00204C86" w:rsidRDefault="007C57DF" w:rsidP="00E039DB">
            <w:pPr>
              <w:rPr>
                <w:sz w:val="18"/>
                <w:szCs w:val="18"/>
              </w:rPr>
            </w:pPr>
            <w:r w:rsidRPr="00204C86">
              <w:rPr>
                <w:sz w:val="18"/>
                <w:szCs w:val="18"/>
              </w:rPr>
              <w:t>Reptielen</w:t>
            </w:r>
          </w:p>
        </w:tc>
        <w:tc>
          <w:tcPr>
            <w:tcW w:w="4472" w:type="dxa"/>
          </w:tcPr>
          <w:p w:rsidR="007C57DF" w:rsidRPr="00204C86" w:rsidRDefault="007C57DF" w:rsidP="00E039DB">
            <w:pPr>
              <w:rPr>
                <w:sz w:val="18"/>
                <w:szCs w:val="18"/>
              </w:rPr>
            </w:pPr>
          </w:p>
        </w:tc>
        <w:tc>
          <w:tcPr>
            <w:tcW w:w="3070" w:type="dxa"/>
          </w:tcPr>
          <w:p w:rsidR="007C57DF" w:rsidRPr="00204C86" w:rsidRDefault="007C57DF" w:rsidP="00E039DB">
            <w:pPr>
              <w:rPr>
                <w:b/>
                <w:sz w:val="18"/>
                <w:szCs w:val="18"/>
              </w:rPr>
            </w:pPr>
            <w:r w:rsidRPr="00204C86">
              <w:rPr>
                <w:b/>
                <w:sz w:val="18"/>
                <w:szCs w:val="18"/>
              </w:rPr>
              <w:t>Ringslang</w:t>
            </w:r>
          </w:p>
        </w:tc>
      </w:tr>
      <w:tr w:rsidR="007C57DF" w:rsidRPr="00204C86" w:rsidTr="007E2DF6">
        <w:tc>
          <w:tcPr>
            <w:tcW w:w="1668" w:type="dxa"/>
          </w:tcPr>
          <w:p w:rsidR="007C57DF" w:rsidRPr="00204C86" w:rsidRDefault="007C57DF" w:rsidP="00E039DB">
            <w:pPr>
              <w:rPr>
                <w:sz w:val="18"/>
                <w:szCs w:val="18"/>
              </w:rPr>
            </w:pPr>
            <w:r w:rsidRPr="00204C86">
              <w:rPr>
                <w:sz w:val="18"/>
                <w:szCs w:val="18"/>
              </w:rPr>
              <w:t>Insecten</w:t>
            </w:r>
          </w:p>
        </w:tc>
        <w:tc>
          <w:tcPr>
            <w:tcW w:w="4472" w:type="dxa"/>
          </w:tcPr>
          <w:p w:rsidR="007C57DF" w:rsidRPr="00204C86" w:rsidRDefault="007C57DF" w:rsidP="00E039DB">
            <w:pPr>
              <w:rPr>
                <w:sz w:val="18"/>
                <w:szCs w:val="18"/>
              </w:rPr>
            </w:pPr>
            <w:r w:rsidRPr="00204C86">
              <w:rPr>
                <w:sz w:val="18"/>
                <w:szCs w:val="18"/>
              </w:rPr>
              <w:t>Gestreepte waterroofkever</w:t>
            </w:r>
          </w:p>
          <w:p w:rsidR="007C57DF" w:rsidRPr="00204C86" w:rsidRDefault="007C57DF" w:rsidP="00E039DB">
            <w:pPr>
              <w:rPr>
                <w:sz w:val="18"/>
                <w:szCs w:val="18"/>
              </w:rPr>
            </w:pPr>
            <w:r w:rsidRPr="00204C86">
              <w:rPr>
                <w:sz w:val="18"/>
                <w:szCs w:val="18"/>
              </w:rPr>
              <w:t>Gevlekte witsnuitlibel</w:t>
            </w:r>
          </w:p>
          <w:p w:rsidR="007C57DF" w:rsidRPr="00204C86" w:rsidRDefault="007C57DF" w:rsidP="00E039DB">
            <w:pPr>
              <w:rPr>
                <w:b/>
                <w:sz w:val="18"/>
                <w:szCs w:val="18"/>
              </w:rPr>
            </w:pPr>
            <w:r w:rsidRPr="00204C86">
              <w:rPr>
                <w:b/>
                <w:sz w:val="18"/>
                <w:szCs w:val="18"/>
              </w:rPr>
              <w:t>Groene glazenmaker</w:t>
            </w:r>
          </w:p>
          <w:p w:rsidR="007C57DF" w:rsidRPr="00204C86" w:rsidRDefault="007C57DF" w:rsidP="00E039DB">
            <w:pPr>
              <w:rPr>
                <w:sz w:val="18"/>
                <w:szCs w:val="18"/>
              </w:rPr>
            </w:pPr>
            <w:r w:rsidRPr="00204C86">
              <w:rPr>
                <w:sz w:val="18"/>
                <w:szCs w:val="18"/>
              </w:rPr>
              <w:t>Sierlijke witsnuitlibel</w:t>
            </w:r>
          </w:p>
        </w:tc>
        <w:tc>
          <w:tcPr>
            <w:tcW w:w="3070" w:type="dxa"/>
          </w:tcPr>
          <w:p w:rsidR="007C57DF" w:rsidRPr="00204C86" w:rsidRDefault="007C57DF" w:rsidP="00E039DB">
            <w:pPr>
              <w:rPr>
                <w:sz w:val="18"/>
                <w:szCs w:val="18"/>
              </w:rPr>
            </w:pPr>
          </w:p>
        </w:tc>
      </w:tr>
      <w:tr w:rsidR="007C57DF" w:rsidRPr="00204C86" w:rsidTr="007E2DF6">
        <w:tc>
          <w:tcPr>
            <w:tcW w:w="1668" w:type="dxa"/>
          </w:tcPr>
          <w:p w:rsidR="007C57DF" w:rsidRPr="00204C86" w:rsidRDefault="007C57DF" w:rsidP="00E039DB">
            <w:pPr>
              <w:rPr>
                <w:sz w:val="18"/>
                <w:szCs w:val="18"/>
              </w:rPr>
            </w:pPr>
            <w:r w:rsidRPr="00204C86">
              <w:rPr>
                <w:sz w:val="18"/>
                <w:szCs w:val="18"/>
              </w:rPr>
              <w:t>Weekdieren</w:t>
            </w:r>
          </w:p>
        </w:tc>
        <w:tc>
          <w:tcPr>
            <w:tcW w:w="4472" w:type="dxa"/>
          </w:tcPr>
          <w:p w:rsidR="007C57DF" w:rsidRPr="00204C86" w:rsidRDefault="007C57DF" w:rsidP="00E039DB">
            <w:pPr>
              <w:rPr>
                <w:b/>
                <w:sz w:val="18"/>
                <w:szCs w:val="18"/>
              </w:rPr>
            </w:pPr>
            <w:r w:rsidRPr="00204C86">
              <w:rPr>
                <w:b/>
                <w:sz w:val="18"/>
                <w:szCs w:val="18"/>
              </w:rPr>
              <w:t>Platte schijfhoren</w:t>
            </w:r>
          </w:p>
        </w:tc>
        <w:tc>
          <w:tcPr>
            <w:tcW w:w="3070" w:type="dxa"/>
          </w:tcPr>
          <w:p w:rsidR="007C57DF" w:rsidRPr="00204C86" w:rsidRDefault="007C57DF" w:rsidP="00E039DB">
            <w:pPr>
              <w:rPr>
                <w:sz w:val="18"/>
                <w:szCs w:val="18"/>
              </w:rPr>
            </w:pPr>
          </w:p>
        </w:tc>
      </w:tr>
    </w:tbl>
    <w:p w:rsidR="007C57DF" w:rsidRPr="00204C86" w:rsidRDefault="007C57DF" w:rsidP="00E039DB">
      <w:pPr>
        <w:spacing w:after="0"/>
        <w:rPr>
          <w:sz w:val="18"/>
          <w:szCs w:val="18"/>
        </w:rPr>
      </w:pPr>
    </w:p>
    <w:p w:rsidR="007C57DF" w:rsidRPr="00204C86" w:rsidRDefault="007C57DF" w:rsidP="00E039DB">
      <w:pPr>
        <w:spacing w:after="0"/>
        <w:rPr>
          <w:b/>
          <w:sz w:val="18"/>
          <w:szCs w:val="18"/>
        </w:rPr>
      </w:pPr>
      <w:r w:rsidRPr="00204C86">
        <w:rPr>
          <w:b/>
          <w:sz w:val="18"/>
          <w:szCs w:val="18"/>
        </w:rPr>
        <w:t>Beschermde soorten waar we rekening mee moeten houden</w:t>
      </w:r>
    </w:p>
    <w:p w:rsidR="007C57DF" w:rsidRPr="00204C86" w:rsidRDefault="007C57DF" w:rsidP="00E039DB">
      <w:pPr>
        <w:spacing w:after="0"/>
        <w:rPr>
          <w:sz w:val="18"/>
          <w:szCs w:val="18"/>
        </w:rPr>
      </w:pPr>
      <w:r w:rsidRPr="00204C86">
        <w:rPr>
          <w:sz w:val="18"/>
          <w:szCs w:val="18"/>
        </w:rPr>
        <w:t xml:space="preserve">De dikgedrukte soorten in de tabel zijn soorten die door de uitvoering van </w:t>
      </w:r>
      <w:proofErr w:type="spellStart"/>
      <w:r w:rsidRPr="00204C86">
        <w:rPr>
          <w:sz w:val="18"/>
          <w:szCs w:val="18"/>
        </w:rPr>
        <w:t>schoningswerkzaamheden</w:t>
      </w:r>
      <w:proofErr w:type="spellEnd"/>
      <w:r w:rsidRPr="00204C86">
        <w:rPr>
          <w:sz w:val="18"/>
          <w:szCs w:val="18"/>
        </w:rPr>
        <w:t xml:space="preserve"> in het geding kunnen zijn. In onderstaande geven we aan hoe we met deze soorten rekening houden en zo het overtreden van verbodsbepalingen voorkomen.</w:t>
      </w:r>
    </w:p>
    <w:p w:rsidR="007C57DF" w:rsidRPr="00204C86" w:rsidRDefault="007C57DF" w:rsidP="00E039DB">
      <w:pPr>
        <w:spacing w:after="0"/>
        <w:rPr>
          <w:b/>
          <w:sz w:val="18"/>
          <w:szCs w:val="18"/>
          <w:highlight w:val="lightGray"/>
        </w:rPr>
      </w:pPr>
    </w:p>
    <w:p w:rsidR="007C57DF" w:rsidRPr="00204C86" w:rsidRDefault="007C57DF" w:rsidP="00E039DB">
      <w:pPr>
        <w:spacing w:after="0"/>
        <w:rPr>
          <w:b/>
          <w:sz w:val="18"/>
          <w:szCs w:val="18"/>
        </w:rPr>
      </w:pPr>
      <w:r w:rsidRPr="00204C86">
        <w:rPr>
          <w:b/>
          <w:sz w:val="18"/>
          <w:szCs w:val="18"/>
        </w:rPr>
        <w:t>Waterspitsmuis</w:t>
      </w:r>
    </w:p>
    <w:p w:rsidR="007C57DF" w:rsidRPr="00204C86" w:rsidRDefault="007C57DF" w:rsidP="00E039DB">
      <w:pPr>
        <w:spacing w:after="0"/>
        <w:rPr>
          <w:sz w:val="18"/>
          <w:szCs w:val="18"/>
        </w:rPr>
      </w:pPr>
      <w:r w:rsidRPr="00204C86">
        <w:rPr>
          <w:sz w:val="18"/>
          <w:szCs w:val="18"/>
        </w:rPr>
        <w:t xml:space="preserve">De waterspitsmuis wordt verwacht langs watergangen waar jaarrond een brede strook ruige oevervegetatie aanwezig is. Om de soort te sparen wordt </w:t>
      </w:r>
      <w:r w:rsidR="00572EFE">
        <w:rPr>
          <w:sz w:val="18"/>
          <w:szCs w:val="18"/>
        </w:rPr>
        <w:t>de oevervegetatie of rietkraag gefaseerd gemaaid</w:t>
      </w:r>
      <w:r w:rsidRPr="00204C86">
        <w:rPr>
          <w:sz w:val="18"/>
          <w:szCs w:val="18"/>
        </w:rPr>
        <w:t xml:space="preserve">, bij voorkeur in de periode september </w:t>
      </w:r>
      <w:r w:rsidRPr="00572EFE">
        <w:rPr>
          <w:sz w:val="18"/>
          <w:szCs w:val="18"/>
        </w:rPr>
        <w:t xml:space="preserve">tot en met </w:t>
      </w:r>
      <w:r w:rsidR="00572EFE" w:rsidRPr="00572EFE">
        <w:rPr>
          <w:sz w:val="18"/>
          <w:szCs w:val="18"/>
        </w:rPr>
        <w:t>februari</w:t>
      </w:r>
      <w:r w:rsidRPr="00572EFE">
        <w:rPr>
          <w:sz w:val="18"/>
          <w:szCs w:val="18"/>
        </w:rPr>
        <w:t xml:space="preserve">. </w:t>
      </w:r>
      <w:r w:rsidR="00572EFE" w:rsidRPr="00572EFE">
        <w:rPr>
          <w:sz w:val="18"/>
          <w:szCs w:val="18"/>
        </w:rPr>
        <w:t>Maaisel</w:t>
      </w:r>
      <w:r w:rsidR="00572EFE">
        <w:rPr>
          <w:sz w:val="18"/>
          <w:szCs w:val="18"/>
        </w:rPr>
        <w:t xml:space="preserve"> </w:t>
      </w:r>
      <w:r w:rsidRPr="00204C86">
        <w:rPr>
          <w:sz w:val="18"/>
          <w:szCs w:val="18"/>
        </w:rPr>
        <w:t>worden buiten de ruige oevers afgezet om leefgebied van de soort te sparen</w:t>
      </w:r>
    </w:p>
    <w:p w:rsidR="007C57DF" w:rsidRPr="00204C86" w:rsidRDefault="007C57DF" w:rsidP="00E039DB">
      <w:pPr>
        <w:spacing w:after="0"/>
        <w:rPr>
          <w:sz w:val="18"/>
          <w:szCs w:val="18"/>
        </w:rPr>
      </w:pPr>
    </w:p>
    <w:p w:rsidR="007C57DF" w:rsidRPr="00204C86" w:rsidRDefault="007C57DF" w:rsidP="00E039DB">
      <w:pPr>
        <w:spacing w:after="0"/>
        <w:rPr>
          <w:b/>
          <w:sz w:val="18"/>
          <w:szCs w:val="18"/>
        </w:rPr>
      </w:pPr>
      <w:r w:rsidRPr="00204C86">
        <w:rPr>
          <w:b/>
          <w:sz w:val="18"/>
          <w:szCs w:val="18"/>
        </w:rPr>
        <w:t>Groene glazenmaker</w:t>
      </w:r>
    </w:p>
    <w:p w:rsidR="007C57DF" w:rsidRPr="00204C86" w:rsidRDefault="007C57DF" w:rsidP="00E039DB">
      <w:pPr>
        <w:spacing w:after="0"/>
        <w:rPr>
          <w:sz w:val="18"/>
          <w:szCs w:val="18"/>
        </w:rPr>
      </w:pPr>
      <w:r w:rsidRPr="00204C86">
        <w:rPr>
          <w:sz w:val="18"/>
          <w:szCs w:val="18"/>
        </w:rPr>
        <w:t>De libelle groene glazenmaker wordt beschermd door minimaal 50% van de waardplant krabbenscheer te sparen bij uitvoering van het onderhoudstype K.</w:t>
      </w:r>
    </w:p>
    <w:p w:rsidR="007C57DF" w:rsidRPr="00204C86" w:rsidRDefault="007C57DF" w:rsidP="00E039DB">
      <w:pPr>
        <w:spacing w:after="0"/>
        <w:rPr>
          <w:sz w:val="18"/>
          <w:szCs w:val="18"/>
        </w:rPr>
      </w:pPr>
    </w:p>
    <w:p w:rsidR="007C57DF" w:rsidRPr="00204C86" w:rsidRDefault="007C57DF" w:rsidP="00E039DB">
      <w:pPr>
        <w:spacing w:after="0"/>
        <w:rPr>
          <w:b/>
          <w:sz w:val="18"/>
          <w:szCs w:val="18"/>
        </w:rPr>
      </w:pPr>
      <w:r w:rsidRPr="00204C86">
        <w:rPr>
          <w:b/>
          <w:sz w:val="18"/>
          <w:szCs w:val="18"/>
        </w:rPr>
        <w:t>Ringslang</w:t>
      </w:r>
    </w:p>
    <w:p w:rsidR="007C57DF" w:rsidRPr="00204C86" w:rsidRDefault="007C57DF" w:rsidP="00E039DB">
      <w:pPr>
        <w:spacing w:after="0"/>
        <w:rPr>
          <w:sz w:val="18"/>
          <w:szCs w:val="18"/>
        </w:rPr>
      </w:pPr>
      <w:r w:rsidRPr="00204C86">
        <w:rPr>
          <w:sz w:val="18"/>
          <w:szCs w:val="18"/>
        </w:rPr>
        <w:t xml:space="preserve">De ringslang komt voor in het oostelijk deel van Rijnlands beheergebied. Ringslangen zijn in staat om weg te vluchten voor de werkzaamheden. De broeihopen van de ringslang worden ontzien door </w:t>
      </w:r>
      <w:r w:rsidR="00572EFE">
        <w:rPr>
          <w:sz w:val="18"/>
          <w:szCs w:val="18"/>
        </w:rPr>
        <w:t>maaisel</w:t>
      </w:r>
      <w:r w:rsidRPr="00204C86">
        <w:rPr>
          <w:sz w:val="18"/>
          <w:szCs w:val="18"/>
        </w:rPr>
        <w:t xml:space="preserve"> op ruime afstand van de broeihopen af te zetten.</w:t>
      </w:r>
    </w:p>
    <w:p w:rsidR="003A68EC" w:rsidRPr="00204C86" w:rsidRDefault="003A68EC" w:rsidP="00E039DB">
      <w:pPr>
        <w:spacing w:after="0"/>
        <w:rPr>
          <w:sz w:val="18"/>
          <w:szCs w:val="18"/>
        </w:rPr>
      </w:pPr>
    </w:p>
    <w:p w:rsidR="007C57DF" w:rsidRPr="00204C86" w:rsidRDefault="007C57DF" w:rsidP="00E039DB">
      <w:pPr>
        <w:spacing w:after="0"/>
        <w:rPr>
          <w:b/>
          <w:sz w:val="18"/>
          <w:szCs w:val="18"/>
        </w:rPr>
      </w:pPr>
      <w:r w:rsidRPr="00204C86">
        <w:rPr>
          <w:b/>
          <w:sz w:val="18"/>
          <w:szCs w:val="18"/>
        </w:rPr>
        <w:t>Platte schijfhoren</w:t>
      </w:r>
    </w:p>
    <w:p w:rsidR="006A6FE9" w:rsidRPr="00204C86" w:rsidRDefault="007C57DF" w:rsidP="00E039DB">
      <w:pPr>
        <w:spacing w:after="0"/>
        <w:rPr>
          <w:sz w:val="18"/>
          <w:szCs w:val="18"/>
        </w:rPr>
      </w:pPr>
      <w:r w:rsidRPr="00204C86">
        <w:rPr>
          <w:sz w:val="18"/>
          <w:szCs w:val="18"/>
        </w:rPr>
        <w:t xml:space="preserve">De platte schijfhoren is een zeer kleine waterslak die tussen waterplanten en oeverplanten leeft. </w:t>
      </w:r>
      <w:r w:rsidR="006A6FE9" w:rsidRPr="00204C86">
        <w:rPr>
          <w:sz w:val="18"/>
          <w:szCs w:val="18"/>
        </w:rPr>
        <w:t xml:space="preserve">Het is bij het schonen onmogelijk om de individuele platte schijfhorens te ontzien, ze worden met de plantenresten op de kant gezet. Het handmatig terugzetten van de slakken na het schonen is geen optie gezien het kleine formaat van de slak. </w:t>
      </w:r>
    </w:p>
    <w:p w:rsidR="006A6FE9" w:rsidRPr="00204C86" w:rsidRDefault="007C57DF" w:rsidP="00E039DB">
      <w:pPr>
        <w:spacing w:after="0"/>
        <w:rPr>
          <w:sz w:val="18"/>
          <w:szCs w:val="18"/>
        </w:rPr>
      </w:pPr>
      <w:r w:rsidRPr="00204C86">
        <w:rPr>
          <w:sz w:val="18"/>
          <w:szCs w:val="18"/>
        </w:rPr>
        <w:t xml:space="preserve">De populaties van de soort worden gespaard door het schonen van de watergangen in ruimte </w:t>
      </w:r>
      <w:r w:rsidR="006A6FE9" w:rsidRPr="00204C86">
        <w:rPr>
          <w:sz w:val="18"/>
          <w:szCs w:val="18"/>
        </w:rPr>
        <w:t>en/of de</w:t>
      </w:r>
      <w:r w:rsidRPr="00204C86">
        <w:rPr>
          <w:sz w:val="18"/>
          <w:szCs w:val="18"/>
        </w:rPr>
        <w:t xml:space="preserve"> tijd te faseren. </w:t>
      </w:r>
      <w:r w:rsidR="002D3785" w:rsidRPr="00204C86">
        <w:rPr>
          <w:sz w:val="18"/>
          <w:szCs w:val="18"/>
        </w:rPr>
        <w:t>Zo mogelijk wordt geschoond in minst kwetsbare periode van de soort en i</w:t>
      </w:r>
      <w:r w:rsidRPr="00204C86">
        <w:rPr>
          <w:sz w:val="18"/>
          <w:szCs w:val="18"/>
        </w:rPr>
        <w:t xml:space="preserve">n een groot deel van de watergangen wordt ten minste 25% van de vegetatie gespaard. </w:t>
      </w:r>
      <w:r w:rsidR="006A6FE9" w:rsidRPr="00204C86">
        <w:rPr>
          <w:sz w:val="18"/>
          <w:szCs w:val="18"/>
        </w:rPr>
        <w:t xml:space="preserve">In de </w:t>
      </w:r>
      <w:r w:rsidRPr="00204C86">
        <w:rPr>
          <w:sz w:val="18"/>
          <w:szCs w:val="18"/>
        </w:rPr>
        <w:t xml:space="preserve">watergangen </w:t>
      </w:r>
      <w:r w:rsidR="006A6FE9" w:rsidRPr="00204C86">
        <w:rPr>
          <w:sz w:val="18"/>
          <w:szCs w:val="18"/>
        </w:rPr>
        <w:t xml:space="preserve">die </w:t>
      </w:r>
      <w:r w:rsidRPr="00204C86">
        <w:rPr>
          <w:sz w:val="18"/>
          <w:szCs w:val="18"/>
        </w:rPr>
        <w:t xml:space="preserve">volledig </w:t>
      </w:r>
      <w:r w:rsidR="006A6FE9" w:rsidRPr="00204C86">
        <w:rPr>
          <w:sz w:val="18"/>
          <w:szCs w:val="18"/>
        </w:rPr>
        <w:t xml:space="preserve">worden </w:t>
      </w:r>
      <w:r w:rsidRPr="00204C86">
        <w:rPr>
          <w:sz w:val="18"/>
          <w:szCs w:val="18"/>
        </w:rPr>
        <w:t xml:space="preserve">geschoond </w:t>
      </w:r>
      <w:r w:rsidR="006A6FE9" w:rsidRPr="00204C86">
        <w:rPr>
          <w:sz w:val="18"/>
          <w:szCs w:val="18"/>
        </w:rPr>
        <w:t xml:space="preserve">laten we een “baard” staan, een smalle strook vegetatie van waarin de platte schijfhoren wordt gespaard. </w:t>
      </w:r>
      <w:r w:rsidR="002D3785" w:rsidRPr="00204C86">
        <w:rPr>
          <w:sz w:val="18"/>
          <w:szCs w:val="18"/>
        </w:rPr>
        <w:t>Van daaruit kan de soort de watergang opnieuw koloniseren. De uitgangspunten voor het werken in watergangen met platte schijfhoren staan hieronder</w:t>
      </w:r>
      <w:r w:rsidR="0006437A" w:rsidRPr="00204C86">
        <w:rPr>
          <w:sz w:val="18"/>
          <w:szCs w:val="18"/>
        </w:rPr>
        <w:t>. De eerste optie is het gunstigst voor het sparen van de soort, als deze optie niet mogelijk is, wordt de tweede optie gevolgd en in het uiterste geval de derde optie.</w:t>
      </w:r>
    </w:p>
    <w:p w:rsidR="007E2DF6" w:rsidRPr="00204C86" w:rsidRDefault="007E2DF6" w:rsidP="00E039DB">
      <w:pPr>
        <w:pStyle w:val="Lijstalinea"/>
        <w:numPr>
          <w:ilvl w:val="0"/>
          <w:numId w:val="17"/>
        </w:numPr>
        <w:spacing w:after="0"/>
        <w:rPr>
          <w:sz w:val="18"/>
          <w:szCs w:val="18"/>
        </w:rPr>
      </w:pPr>
      <w:r w:rsidRPr="00204C86">
        <w:rPr>
          <w:sz w:val="18"/>
          <w:szCs w:val="18"/>
        </w:rPr>
        <w:t xml:space="preserve">Rijnland schoont watergangen in de periode 1 oktober tot 1 </w:t>
      </w:r>
      <w:r w:rsidR="006A6FE9" w:rsidRPr="00204C86">
        <w:rPr>
          <w:sz w:val="18"/>
          <w:szCs w:val="18"/>
        </w:rPr>
        <w:t xml:space="preserve">november </w:t>
      </w:r>
      <w:r w:rsidRPr="00204C86">
        <w:rPr>
          <w:sz w:val="18"/>
          <w:szCs w:val="18"/>
        </w:rPr>
        <w:t>en spaart minimaal 25% van de vegetatie in de watergang;</w:t>
      </w:r>
    </w:p>
    <w:p w:rsidR="007E2DF6" w:rsidRPr="00204C86" w:rsidRDefault="007E2DF6" w:rsidP="00E039DB">
      <w:pPr>
        <w:pStyle w:val="Lijstalinea"/>
        <w:numPr>
          <w:ilvl w:val="0"/>
          <w:numId w:val="17"/>
        </w:numPr>
        <w:spacing w:after="0"/>
        <w:rPr>
          <w:sz w:val="18"/>
          <w:szCs w:val="18"/>
        </w:rPr>
      </w:pPr>
      <w:r w:rsidRPr="00204C86">
        <w:rPr>
          <w:sz w:val="18"/>
          <w:szCs w:val="18"/>
        </w:rPr>
        <w:t xml:space="preserve">Rijnland schoont in de periode 1 oktober tot 1 </w:t>
      </w:r>
      <w:r w:rsidR="002D3785" w:rsidRPr="00204C86">
        <w:rPr>
          <w:sz w:val="18"/>
          <w:szCs w:val="18"/>
        </w:rPr>
        <w:t>november</w:t>
      </w:r>
      <w:r w:rsidR="00AE516F" w:rsidRPr="00204C86">
        <w:rPr>
          <w:sz w:val="18"/>
          <w:szCs w:val="18"/>
        </w:rPr>
        <w:t xml:space="preserve">. Als het niet mogelijk is om in elke watergang 25% van de vegetatie te sparen, dan zorgt Rijnland er voor dat </w:t>
      </w:r>
      <w:r w:rsidRPr="00204C86">
        <w:rPr>
          <w:sz w:val="18"/>
          <w:szCs w:val="18"/>
        </w:rPr>
        <w:t xml:space="preserve">minimaal 25% van de vegetatie in het </w:t>
      </w:r>
      <w:proofErr w:type="spellStart"/>
      <w:r w:rsidRPr="00204C86">
        <w:rPr>
          <w:sz w:val="18"/>
          <w:szCs w:val="18"/>
        </w:rPr>
        <w:t>peilvak</w:t>
      </w:r>
      <w:proofErr w:type="spellEnd"/>
      <w:r w:rsidRPr="00204C86">
        <w:rPr>
          <w:sz w:val="18"/>
          <w:szCs w:val="18"/>
        </w:rPr>
        <w:t xml:space="preserve"> </w:t>
      </w:r>
      <w:r w:rsidR="00AE516F" w:rsidRPr="00204C86">
        <w:rPr>
          <w:sz w:val="18"/>
          <w:szCs w:val="18"/>
        </w:rPr>
        <w:t>wordt gespaard;</w:t>
      </w:r>
    </w:p>
    <w:p w:rsidR="007E2DF6" w:rsidRPr="00204C86" w:rsidRDefault="006A6FE9" w:rsidP="00E039DB">
      <w:pPr>
        <w:pStyle w:val="Lijstalinea"/>
        <w:numPr>
          <w:ilvl w:val="0"/>
          <w:numId w:val="17"/>
        </w:numPr>
        <w:spacing w:after="0"/>
        <w:rPr>
          <w:sz w:val="18"/>
          <w:szCs w:val="18"/>
        </w:rPr>
      </w:pPr>
      <w:r w:rsidRPr="00204C86">
        <w:rPr>
          <w:sz w:val="18"/>
          <w:szCs w:val="18"/>
        </w:rPr>
        <w:t xml:space="preserve">Rijnland laat een “baard” van vegetatie staan in alle watergangen die al voor 1 oktober geschoond moeten worden </w:t>
      </w:r>
      <w:r w:rsidR="002D3785" w:rsidRPr="00204C86">
        <w:rPr>
          <w:sz w:val="18"/>
          <w:szCs w:val="18"/>
        </w:rPr>
        <w:t>en/</w:t>
      </w:r>
      <w:r w:rsidRPr="00204C86">
        <w:rPr>
          <w:sz w:val="18"/>
          <w:szCs w:val="18"/>
        </w:rPr>
        <w:t xml:space="preserve">of waar het sparen van 25% van de vegetatie </w:t>
      </w:r>
      <w:r w:rsidR="002D3785" w:rsidRPr="00204C86">
        <w:rPr>
          <w:sz w:val="18"/>
          <w:szCs w:val="18"/>
        </w:rPr>
        <w:t xml:space="preserve">in het </w:t>
      </w:r>
      <w:proofErr w:type="spellStart"/>
      <w:r w:rsidR="002D3785" w:rsidRPr="00204C86">
        <w:rPr>
          <w:sz w:val="18"/>
          <w:szCs w:val="18"/>
        </w:rPr>
        <w:t>peilvak</w:t>
      </w:r>
      <w:proofErr w:type="spellEnd"/>
      <w:r w:rsidR="002D3785" w:rsidRPr="00204C86">
        <w:rPr>
          <w:sz w:val="18"/>
          <w:szCs w:val="18"/>
        </w:rPr>
        <w:t xml:space="preserve"> </w:t>
      </w:r>
      <w:r w:rsidRPr="00204C86">
        <w:rPr>
          <w:sz w:val="18"/>
          <w:szCs w:val="18"/>
        </w:rPr>
        <w:t>niet mogelijk is.</w:t>
      </w:r>
    </w:p>
    <w:p w:rsidR="006A6FE9" w:rsidRPr="00204C86" w:rsidRDefault="006A6FE9" w:rsidP="00E039DB">
      <w:pPr>
        <w:spacing w:after="0"/>
        <w:rPr>
          <w:sz w:val="18"/>
          <w:szCs w:val="18"/>
        </w:rPr>
      </w:pPr>
    </w:p>
    <w:p w:rsidR="007C57DF" w:rsidRPr="00204C86" w:rsidRDefault="007C57DF" w:rsidP="00E039DB">
      <w:pPr>
        <w:spacing w:after="0"/>
        <w:rPr>
          <w:b/>
          <w:sz w:val="18"/>
          <w:szCs w:val="18"/>
        </w:rPr>
      </w:pPr>
      <w:r w:rsidRPr="00204C86">
        <w:rPr>
          <w:b/>
          <w:sz w:val="18"/>
          <w:szCs w:val="18"/>
        </w:rPr>
        <w:t>Beschermde soorten die niet in het geding zijn</w:t>
      </w:r>
    </w:p>
    <w:p w:rsidR="007C57DF" w:rsidRPr="00204C86" w:rsidRDefault="007C57DF" w:rsidP="00E039DB">
      <w:pPr>
        <w:spacing w:after="0"/>
        <w:rPr>
          <w:sz w:val="18"/>
          <w:szCs w:val="18"/>
        </w:rPr>
      </w:pPr>
      <w:r w:rsidRPr="00204C86">
        <w:rPr>
          <w:sz w:val="18"/>
          <w:szCs w:val="18"/>
        </w:rPr>
        <w:t>Een groot deel van deze beschermde soorten wordt in de praktijk niet beïnvloed door het schonen van het nat profiel</w:t>
      </w:r>
      <w:r w:rsidR="002A76CE" w:rsidRPr="00204C86">
        <w:rPr>
          <w:sz w:val="18"/>
          <w:szCs w:val="18"/>
        </w:rPr>
        <w:t xml:space="preserve"> en begroeide oevers</w:t>
      </w:r>
      <w:r w:rsidRPr="00204C86">
        <w:rPr>
          <w:sz w:val="18"/>
          <w:szCs w:val="18"/>
        </w:rPr>
        <w:t xml:space="preserve">. De redenen hiervoor zijn verschillend en worden hieronder toegelicht. </w:t>
      </w:r>
    </w:p>
    <w:p w:rsidR="007C57DF" w:rsidRPr="00204C86" w:rsidRDefault="007C57DF" w:rsidP="00E039DB">
      <w:pPr>
        <w:spacing w:after="0"/>
        <w:rPr>
          <w:sz w:val="18"/>
          <w:szCs w:val="18"/>
        </w:rPr>
      </w:pPr>
    </w:p>
    <w:p w:rsidR="007C57DF" w:rsidRPr="00204C86" w:rsidRDefault="007C57DF" w:rsidP="00E039DB">
      <w:pPr>
        <w:spacing w:after="0"/>
        <w:rPr>
          <w:sz w:val="18"/>
          <w:szCs w:val="18"/>
        </w:rPr>
      </w:pPr>
      <w:r w:rsidRPr="00204C86">
        <w:rPr>
          <w:i/>
          <w:sz w:val="18"/>
          <w:szCs w:val="18"/>
        </w:rPr>
        <w:t>Zoogdieren</w:t>
      </w:r>
    </w:p>
    <w:p w:rsidR="007C57DF" w:rsidRPr="00204C86" w:rsidRDefault="007C57DF" w:rsidP="00E039DB">
      <w:pPr>
        <w:spacing w:after="0"/>
        <w:rPr>
          <w:sz w:val="18"/>
          <w:szCs w:val="18"/>
        </w:rPr>
      </w:pPr>
      <w:r w:rsidRPr="00204C86">
        <w:rPr>
          <w:sz w:val="18"/>
          <w:szCs w:val="18"/>
        </w:rPr>
        <w:t>De bever is in de afgelopen jaren waargenomen in Gouda. Deze soort zal wegvluchten voor werkzaamheden in het water. De vaste verblijfplaats van de bever (burcht) is door het schonen van het nat profiel niet in het geding.</w:t>
      </w:r>
    </w:p>
    <w:p w:rsidR="007C57DF" w:rsidRPr="00204C86" w:rsidRDefault="007C57DF" w:rsidP="00E039DB">
      <w:pPr>
        <w:spacing w:after="0"/>
        <w:rPr>
          <w:sz w:val="18"/>
          <w:szCs w:val="18"/>
        </w:rPr>
      </w:pP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5"/>
        <w:gridCol w:w="4605"/>
      </w:tblGrid>
      <w:tr w:rsidR="007C57DF" w:rsidRPr="00204C86" w:rsidTr="007E2DF6">
        <w:tc>
          <w:tcPr>
            <w:tcW w:w="4605" w:type="dxa"/>
          </w:tcPr>
          <w:p w:rsidR="007C57DF" w:rsidRPr="00204C86" w:rsidRDefault="007C57DF" w:rsidP="00E039DB">
            <w:pPr>
              <w:rPr>
                <w:sz w:val="18"/>
                <w:szCs w:val="18"/>
              </w:rPr>
            </w:pPr>
            <w:r w:rsidRPr="00204C86">
              <w:rPr>
                <w:noProof/>
                <w:sz w:val="18"/>
                <w:szCs w:val="18"/>
              </w:rPr>
              <w:drawing>
                <wp:inline distT="0" distB="0" distL="0" distR="0" wp14:anchorId="7BB87BF5" wp14:editId="6F786CF2">
                  <wp:extent cx="2570672" cy="1350928"/>
                  <wp:effectExtent l="0" t="0" r="1270" b="1905"/>
                  <wp:docPr id="104" name="Afbeelding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575413" cy="1353419"/>
                          </a:xfrm>
                          <a:prstGeom prst="rect">
                            <a:avLst/>
                          </a:prstGeom>
                        </pic:spPr>
                      </pic:pic>
                    </a:graphicData>
                  </a:graphic>
                </wp:inline>
              </w:drawing>
            </w:r>
          </w:p>
        </w:tc>
        <w:tc>
          <w:tcPr>
            <w:tcW w:w="4605" w:type="dxa"/>
          </w:tcPr>
          <w:p w:rsidR="007C57DF" w:rsidRPr="00204C86" w:rsidRDefault="007C57DF" w:rsidP="00E039DB">
            <w:pPr>
              <w:rPr>
                <w:sz w:val="18"/>
                <w:szCs w:val="18"/>
              </w:rPr>
            </w:pPr>
            <w:r w:rsidRPr="00204C86">
              <w:rPr>
                <w:noProof/>
                <w:sz w:val="18"/>
                <w:szCs w:val="18"/>
              </w:rPr>
              <w:drawing>
                <wp:inline distT="0" distB="0" distL="0" distR="0" wp14:anchorId="79F8855C" wp14:editId="4E210798">
                  <wp:extent cx="2570672" cy="1266152"/>
                  <wp:effectExtent l="0" t="0" r="1270" b="0"/>
                  <wp:docPr id="105" name="Afbeeld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569948" cy="1265795"/>
                          </a:xfrm>
                          <a:prstGeom prst="rect">
                            <a:avLst/>
                          </a:prstGeom>
                        </pic:spPr>
                      </pic:pic>
                    </a:graphicData>
                  </a:graphic>
                </wp:inline>
              </w:drawing>
            </w:r>
          </w:p>
          <w:p w:rsidR="007C57DF" w:rsidRPr="00204C86" w:rsidRDefault="007C57DF" w:rsidP="00E039DB">
            <w:pPr>
              <w:rPr>
                <w:i/>
                <w:sz w:val="18"/>
                <w:szCs w:val="18"/>
              </w:rPr>
            </w:pPr>
          </w:p>
        </w:tc>
      </w:tr>
      <w:tr w:rsidR="007C57DF" w:rsidRPr="00204C86" w:rsidTr="007E2DF6">
        <w:tc>
          <w:tcPr>
            <w:tcW w:w="4605" w:type="dxa"/>
          </w:tcPr>
          <w:p w:rsidR="007C57DF" w:rsidRPr="00204C86" w:rsidRDefault="007C57DF" w:rsidP="00E039DB">
            <w:pPr>
              <w:rPr>
                <w:i/>
                <w:sz w:val="18"/>
                <w:szCs w:val="18"/>
              </w:rPr>
            </w:pPr>
            <w:r w:rsidRPr="00204C86">
              <w:rPr>
                <w:i/>
                <w:sz w:val="18"/>
                <w:szCs w:val="18"/>
              </w:rPr>
              <w:t>Bever waarnemingen Gouda</w:t>
            </w:r>
          </w:p>
        </w:tc>
        <w:tc>
          <w:tcPr>
            <w:tcW w:w="4605" w:type="dxa"/>
          </w:tcPr>
          <w:p w:rsidR="007C57DF" w:rsidRPr="00204C86" w:rsidRDefault="007C57DF" w:rsidP="00E039DB">
            <w:pPr>
              <w:rPr>
                <w:noProof/>
                <w:sz w:val="18"/>
                <w:szCs w:val="18"/>
              </w:rPr>
            </w:pPr>
            <w:r w:rsidRPr="00204C86">
              <w:rPr>
                <w:i/>
                <w:sz w:val="18"/>
                <w:szCs w:val="18"/>
              </w:rPr>
              <w:t>Onderhoud primaire watergangen</w:t>
            </w:r>
          </w:p>
        </w:tc>
      </w:tr>
    </w:tbl>
    <w:p w:rsidR="007C57DF" w:rsidRPr="00204C86" w:rsidRDefault="007C57DF" w:rsidP="00E039DB">
      <w:pPr>
        <w:spacing w:after="0"/>
        <w:rPr>
          <w:b/>
          <w:sz w:val="18"/>
          <w:szCs w:val="18"/>
        </w:rPr>
      </w:pPr>
    </w:p>
    <w:p w:rsidR="007C57DF" w:rsidRPr="00204C86" w:rsidRDefault="007C57DF" w:rsidP="00E039DB">
      <w:pPr>
        <w:spacing w:after="0"/>
        <w:rPr>
          <w:sz w:val="18"/>
          <w:szCs w:val="18"/>
        </w:rPr>
      </w:pPr>
      <w:r w:rsidRPr="00204C86">
        <w:rPr>
          <w:sz w:val="18"/>
          <w:szCs w:val="18"/>
        </w:rPr>
        <w:t xml:space="preserve">De otter is waargenomen in en rond de </w:t>
      </w:r>
      <w:proofErr w:type="spellStart"/>
      <w:r w:rsidRPr="00204C86">
        <w:rPr>
          <w:sz w:val="18"/>
          <w:szCs w:val="18"/>
        </w:rPr>
        <w:t>Nieuwkoopse</w:t>
      </w:r>
      <w:proofErr w:type="spellEnd"/>
      <w:r w:rsidRPr="00204C86">
        <w:rPr>
          <w:sz w:val="18"/>
          <w:szCs w:val="18"/>
        </w:rPr>
        <w:t xml:space="preserve"> plassen. Het water wordt door Rijnland niet geschoond omdat er vanuit het hydraulisch benodigd profiel geen noodzaak toe is.</w:t>
      </w:r>
    </w:p>
    <w:p w:rsidR="007C57DF" w:rsidRPr="00204C86" w:rsidRDefault="007C57DF" w:rsidP="00E039DB">
      <w:pPr>
        <w:spacing w:after="0"/>
        <w:rPr>
          <w:sz w:val="18"/>
          <w:szCs w:val="18"/>
        </w:rPr>
      </w:pPr>
    </w:p>
    <w:p w:rsidR="007C57DF" w:rsidRPr="00204C86" w:rsidRDefault="007C57DF" w:rsidP="00E039DB">
      <w:pPr>
        <w:spacing w:after="0"/>
        <w:rPr>
          <w:sz w:val="18"/>
          <w:szCs w:val="18"/>
        </w:rPr>
      </w:pPr>
      <w:r w:rsidRPr="00204C86">
        <w:rPr>
          <w:sz w:val="18"/>
          <w:szCs w:val="18"/>
        </w:rPr>
        <w:t xml:space="preserve">De Noordse woelmuis komt voor in de oevers van de </w:t>
      </w:r>
      <w:proofErr w:type="spellStart"/>
      <w:r w:rsidRPr="00204C86">
        <w:rPr>
          <w:sz w:val="18"/>
          <w:szCs w:val="18"/>
        </w:rPr>
        <w:t>Nieuwkoopse</w:t>
      </w:r>
      <w:proofErr w:type="spellEnd"/>
      <w:r w:rsidRPr="00204C86">
        <w:rPr>
          <w:sz w:val="18"/>
          <w:szCs w:val="18"/>
        </w:rPr>
        <w:t xml:space="preserve"> plassen, de </w:t>
      </w:r>
      <w:proofErr w:type="spellStart"/>
      <w:r w:rsidRPr="00204C86">
        <w:rPr>
          <w:sz w:val="18"/>
          <w:szCs w:val="18"/>
        </w:rPr>
        <w:t>Kagerplassen</w:t>
      </w:r>
      <w:proofErr w:type="spellEnd"/>
      <w:r w:rsidRPr="00204C86">
        <w:rPr>
          <w:sz w:val="18"/>
          <w:szCs w:val="18"/>
        </w:rPr>
        <w:t xml:space="preserve"> en de Zwanburgerpolder. Bij het schonen van het nat profiel wordt de soort niet verstoord zolang de voorschriften uit het werkprotocol worden gevolgd, waarbij het met name van belang is dat plantenresten buiten de oever worden afgezet. Dit geldt alleen voor het water in de Zwanburgerpolder. In de </w:t>
      </w:r>
      <w:proofErr w:type="spellStart"/>
      <w:r w:rsidRPr="00204C86">
        <w:rPr>
          <w:sz w:val="18"/>
          <w:szCs w:val="18"/>
        </w:rPr>
        <w:t>Nieuwkoopse</w:t>
      </w:r>
      <w:proofErr w:type="spellEnd"/>
      <w:r w:rsidRPr="00204C86">
        <w:rPr>
          <w:sz w:val="18"/>
          <w:szCs w:val="18"/>
        </w:rPr>
        <w:t xml:space="preserve"> plassen en </w:t>
      </w:r>
      <w:proofErr w:type="spellStart"/>
      <w:r w:rsidRPr="00204C86">
        <w:rPr>
          <w:sz w:val="18"/>
          <w:szCs w:val="18"/>
        </w:rPr>
        <w:t>Kagerplassen</w:t>
      </w:r>
      <w:proofErr w:type="spellEnd"/>
      <w:r w:rsidRPr="00204C86">
        <w:rPr>
          <w:sz w:val="18"/>
          <w:szCs w:val="18"/>
        </w:rPr>
        <w:t xml:space="preserve"> is geen noodzaak om onderhoud aan het nat profiel uit te voeren.</w:t>
      </w:r>
    </w:p>
    <w:p w:rsidR="007C57DF" w:rsidRPr="00204C86" w:rsidRDefault="007C57DF" w:rsidP="00E039DB">
      <w:pPr>
        <w:spacing w:after="0"/>
        <w:rPr>
          <w:sz w:val="18"/>
          <w:szCs w:val="18"/>
        </w:rPr>
      </w:pPr>
    </w:p>
    <w:p w:rsidR="007C57DF" w:rsidRPr="00204C86" w:rsidRDefault="007C57DF" w:rsidP="00E039DB">
      <w:pPr>
        <w:spacing w:after="0"/>
        <w:rPr>
          <w:i/>
          <w:sz w:val="18"/>
          <w:szCs w:val="18"/>
        </w:rPr>
      </w:pPr>
      <w:r w:rsidRPr="00204C86">
        <w:rPr>
          <w:i/>
          <w:sz w:val="18"/>
          <w:szCs w:val="18"/>
        </w:rPr>
        <w:t>Amfibieën</w:t>
      </w:r>
    </w:p>
    <w:p w:rsidR="007C57DF" w:rsidRPr="00204C86" w:rsidRDefault="007C57DF" w:rsidP="00E039DB">
      <w:pPr>
        <w:spacing w:after="0"/>
        <w:rPr>
          <w:sz w:val="18"/>
          <w:szCs w:val="18"/>
        </w:rPr>
      </w:pPr>
      <w:r w:rsidRPr="00204C86">
        <w:rPr>
          <w:sz w:val="18"/>
          <w:szCs w:val="18"/>
        </w:rPr>
        <w:t xml:space="preserve">Veel beschermde soorten amfibieën komen uitsluitend voor in duinwateren, in het Natura 2000 gebied </w:t>
      </w:r>
      <w:proofErr w:type="spellStart"/>
      <w:r w:rsidRPr="00204C86">
        <w:rPr>
          <w:sz w:val="18"/>
          <w:szCs w:val="18"/>
        </w:rPr>
        <w:t>Nieuwkoopse</w:t>
      </w:r>
      <w:proofErr w:type="spellEnd"/>
      <w:r w:rsidRPr="00204C86">
        <w:rPr>
          <w:sz w:val="18"/>
          <w:szCs w:val="18"/>
        </w:rPr>
        <w:t xml:space="preserve"> plassen of in andere gebieden waar Rijnland niet het onderhoud aan het nat profiel</w:t>
      </w:r>
      <w:r w:rsidR="002A76CE" w:rsidRPr="00204C86">
        <w:rPr>
          <w:sz w:val="18"/>
          <w:szCs w:val="18"/>
        </w:rPr>
        <w:t xml:space="preserve"> en begroeide oevers</w:t>
      </w:r>
      <w:r w:rsidRPr="00204C86">
        <w:rPr>
          <w:sz w:val="18"/>
          <w:szCs w:val="18"/>
        </w:rPr>
        <w:t xml:space="preserve"> uitvoert. Het betreft de soorten:</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Boomkikker</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Poelkikker</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Heikikker</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Kamsalamander</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proofErr w:type="spellStart"/>
      <w:r w:rsidRPr="00204C86">
        <w:rPr>
          <w:sz w:val="18"/>
          <w:szCs w:val="18"/>
        </w:rPr>
        <w:t>Vroedmeesterpad</w:t>
      </w:r>
      <w:proofErr w:type="spellEnd"/>
    </w:p>
    <w:p w:rsidR="007C57DF" w:rsidRPr="00204C86" w:rsidRDefault="007C57DF" w:rsidP="00E039DB">
      <w:pPr>
        <w:spacing w:after="0"/>
        <w:rPr>
          <w:sz w:val="18"/>
          <w:szCs w:val="18"/>
        </w:rPr>
      </w:pPr>
    </w:p>
    <w:p w:rsidR="007C57DF" w:rsidRPr="00204C86" w:rsidRDefault="007C57DF" w:rsidP="00E039DB">
      <w:pPr>
        <w:spacing w:after="0"/>
        <w:rPr>
          <w:sz w:val="18"/>
          <w:szCs w:val="18"/>
        </w:rPr>
      </w:pPr>
      <w:r w:rsidRPr="00204C86">
        <w:rPr>
          <w:sz w:val="18"/>
          <w:szCs w:val="18"/>
        </w:rPr>
        <w:t>De rugstreeppad komt verspreid in Rijnland voor. De soort plant zich voort in ondiepe wateren met weinig plantengroei. De primaire wateren zijn voor de voortplanting niet geschikt en het schonen ervan heeft daarom geen effect op deze soort. In de kleinere overige wateren kan de pad zich wel voortplanten. Omdat deze wateren pas laat in het jaar worden geschoond, heeft dit geen negatieve effecten op deze soort.</w:t>
      </w:r>
    </w:p>
    <w:p w:rsidR="007C57DF" w:rsidRPr="00204C86" w:rsidRDefault="007C57DF" w:rsidP="00E039DB">
      <w:pPr>
        <w:spacing w:after="0"/>
        <w:rPr>
          <w:sz w:val="18"/>
          <w:szCs w:val="18"/>
        </w:rPr>
      </w:pPr>
    </w:p>
    <w:p w:rsidR="007C57DF" w:rsidRPr="00204C86" w:rsidRDefault="00CA4165" w:rsidP="00E039DB">
      <w:pPr>
        <w:spacing w:after="0"/>
        <w:rPr>
          <w:i/>
          <w:sz w:val="18"/>
          <w:szCs w:val="18"/>
        </w:rPr>
      </w:pPr>
      <w:r w:rsidRPr="00204C86">
        <w:rPr>
          <w:i/>
          <w:sz w:val="18"/>
          <w:szCs w:val="18"/>
        </w:rPr>
        <w:t>Insecten</w:t>
      </w:r>
    </w:p>
    <w:p w:rsidR="007C57DF" w:rsidRPr="00204C86" w:rsidRDefault="007C57DF" w:rsidP="00E039DB">
      <w:pPr>
        <w:spacing w:after="0"/>
        <w:rPr>
          <w:sz w:val="18"/>
          <w:szCs w:val="18"/>
        </w:rPr>
      </w:pPr>
      <w:r w:rsidRPr="00204C86">
        <w:rPr>
          <w:sz w:val="18"/>
          <w:szCs w:val="18"/>
        </w:rPr>
        <w:t xml:space="preserve">Veel beschermde soorten </w:t>
      </w:r>
      <w:r w:rsidR="00CA4165" w:rsidRPr="00204C86">
        <w:rPr>
          <w:sz w:val="18"/>
          <w:szCs w:val="18"/>
        </w:rPr>
        <w:t>insecten</w:t>
      </w:r>
      <w:r w:rsidRPr="00204C86">
        <w:rPr>
          <w:sz w:val="18"/>
          <w:szCs w:val="18"/>
        </w:rPr>
        <w:t xml:space="preserve"> komen uitsluitend voor in duinwateren, in het Natura 2000 gebied </w:t>
      </w:r>
      <w:proofErr w:type="spellStart"/>
      <w:r w:rsidRPr="00204C86">
        <w:rPr>
          <w:sz w:val="18"/>
          <w:szCs w:val="18"/>
        </w:rPr>
        <w:t>Nieuwkoopse</w:t>
      </w:r>
      <w:proofErr w:type="spellEnd"/>
      <w:r w:rsidRPr="00204C86">
        <w:rPr>
          <w:sz w:val="18"/>
          <w:szCs w:val="18"/>
        </w:rPr>
        <w:t xml:space="preserve"> plassen of in andere gebieden waar Rijnland niet het onderhoud aan het nat profiel </w:t>
      </w:r>
      <w:r w:rsidR="002A76CE" w:rsidRPr="00204C86">
        <w:rPr>
          <w:sz w:val="18"/>
          <w:szCs w:val="18"/>
        </w:rPr>
        <w:t xml:space="preserve">en begroeide oevers </w:t>
      </w:r>
      <w:r w:rsidRPr="00204C86">
        <w:rPr>
          <w:sz w:val="18"/>
          <w:szCs w:val="18"/>
        </w:rPr>
        <w:t>uitvoert. Het betreft de soorten:</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Gestreepte waterroofkever</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Gevlekte witsnuitlibel</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Sierlijke witsnuitlibel</w:t>
      </w:r>
    </w:p>
    <w:p w:rsidR="007C57DF" w:rsidRPr="00204C86" w:rsidRDefault="007C57DF" w:rsidP="00E039DB">
      <w:pPr>
        <w:spacing w:after="0"/>
        <w:rPr>
          <w:sz w:val="18"/>
          <w:szCs w:val="18"/>
        </w:rPr>
      </w:pPr>
    </w:p>
    <w:p w:rsidR="007C57DF" w:rsidRPr="00204C86" w:rsidRDefault="007C57DF" w:rsidP="00E039DB">
      <w:pPr>
        <w:spacing w:after="0"/>
        <w:rPr>
          <w:i/>
          <w:sz w:val="18"/>
          <w:szCs w:val="18"/>
        </w:rPr>
      </w:pPr>
      <w:r w:rsidRPr="00204C86">
        <w:rPr>
          <w:i/>
          <w:sz w:val="18"/>
          <w:szCs w:val="18"/>
        </w:rPr>
        <w:t>Vissen</w:t>
      </w:r>
    </w:p>
    <w:p w:rsidR="007C57DF" w:rsidRPr="00204C86" w:rsidRDefault="007C57DF" w:rsidP="00E039DB">
      <w:pPr>
        <w:spacing w:after="0"/>
        <w:rPr>
          <w:sz w:val="18"/>
          <w:szCs w:val="18"/>
        </w:rPr>
      </w:pPr>
      <w:r w:rsidRPr="00204C86">
        <w:rPr>
          <w:sz w:val="18"/>
          <w:szCs w:val="18"/>
        </w:rPr>
        <w:t>De grote modderkruiper is in de afgelopen 10 jaar één keer in Rijnlands gebied aangetroffen. Omdat alleen de primaire watergangen in het groeiseizoen worden geschoond en de overige watergangen pas later zal er altijd voldoende habitat voor de soort aanwezig zijn. De houting is enkele keren waargenomen en komt niet voor in wateren die door Rijnland worden onderhouden. Het schonen van watergangen heeft geen effect op de populaties van deze vissoorten.</w:t>
      </w:r>
    </w:p>
    <w:p w:rsidR="007C57DF" w:rsidRPr="00204C86" w:rsidRDefault="007C57DF" w:rsidP="00E039DB">
      <w:pPr>
        <w:pStyle w:val="Kop1Bijlage"/>
        <w:spacing w:before="0"/>
        <w:rPr>
          <w:sz w:val="18"/>
          <w:szCs w:val="18"/>
        </w:rPr>
      </w:pPr>
      <w:bookmarkStart w:id="49" w:name="_Toc21607686"/>
      <w:bookmarkStart w:id="50" w:name="_Toc127021259"/>
      <w:r w:rsidRPr="00204C86">
        <w:rPr>
          <w:sz w:val="18"/>
          <w:szCs w:val="18"/>
        </w:rPr>
        <w:t>Verspreiding van beschermde soorten in Rijnland</w:t>
      </w:r>
      <w:bookmarkEnd w:id="49"/>
      <w:bookmarkEnd w:id="50"/>
    </w:p>
    <w:p w:rsidR="007C57DF" w:rsidRPr="00204C86" w:rsidRDefault="007C57DF" w:rsidP="00E039DB">
      <w:pPr>
        <w:spacing w:after="0"/>
        <w:rPr>
          <w:b/>
          <w:sz w:val="18"/>
          <w:szCs w:val="18"/>
        </w:rPr>
      </w:pPr>
    </w:p>
    <w:p w:rsidR="00CD73F8" w:rsidRPr="00204C86" w:rsidRDefault="007C57DF" w:rsidP="00E039DB">
      <w:pPr>
        <w:spacing w:after="0"/>
        <w:rPr>
          <w:b/>
          <w:sz w:val="18"/>
          <w:szCs w:val="18"/>
        </w:rPr>
      </w:pPr>
      <w:r w:rsidRPr="00204C86">
        <w:rPr>
          <w:b/>
          <w:sz w:val="18"/>
          <w:szCs w:val="18"/>
        </w:rPr>
        <w:t>Verspreiding van krabbenscheer in Rijnland</w:t>
      </w:r>
    </w:p>
    <w:p w:rsidR="00CD73F8" w:rsidRPr="00204C86" w:rsidRDefault="004A60DB" w:rsidP="00E039DB">
      <w:pPr>
        <w:spacing w:after="0"/>
        <w:rPr>
          <w:sz w:val="18"/>
          <w:szCs w:val="18"/>
        </w:rPr>
      </w:pPr>
      <w:r w:rsidRPr="00204C86">
        <w:rPr>
          <w:noProof/>
          <w:sz w:val="18"/>
          <w:szCs w:val="18"/>
        </w:rPr>
        <w:drawing>
          <wp:inline distT="0" distB="0" distL="0" distR="0" wp14:anchorId="642D1EB8" wp14:editId="32006424">
            <wp:extent cx="6019200" cy="7920000"/>
            <wp:effectExtent l="0" t="0" r="635" b="5080"/>
            <wp:docPr id="3" name="Afbeelding 3"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descr="Afbeelding met kaart&#10;&#10;Automatisch gegenereerde beschrijving"/>
                    <pic:cNvPicPr/>
                  </pic:nvPicPr>
                  <pic:blipFill rotWithShape="1">
                    <a:blip r:embed="rId11">
                      <a:extLst>
                        <a:ext uri="{28A0092B-C50C-407E-A947-70E740481C1C}">
                          <a14:useLocalDpi xmlns:a14="http://schemas.microsoft.com/office/drawing/2010/main" val="0"/>
                        </a:ext>
                      </a:extLst>
                    </a:blip>
                    <a:srcRect t="1920" b="5012"/>
                    <a:stretch/>
                  </pic:blipFill>
                  <pic:spPr bwMode="auto">
                    <a:xfrm>
                      <a:off x="0" y="0"/>
                      <a:ext cx="6019200" cy="7920000"/>
                    </a:xfrm>
                    <a:prstGeom prst="rect">
                      <a:avLst/>
                    </a:prstGeom>
                    <a:ln>
                      <a:noFill/>
                    </a:ln>
                    <a:extLst>
                      <a:ext uri="{53640926-AAD7-44D8-BBD7-CCE9431645EC}">
                        <a14:shadowObscured xmlns:a14="http://schemas.microsoft.com/office/drawing/2010/main"/>
                      </a:ext>
                    </a:extLst>
                  </pic:spPr>
                </pic:pic>
              </a:graphicData>
            </a:graphic>
          </wp:inline>
        </w:drawing>
      </w:r>
    </w:p>
    <w:p w:rsidR="007C57DF" w:rsidRPr="00204C86" w:rsidRDefault="007C57DF" w:rsidP="00E039DB">
      <w:pPr>
        <w:spacing w:after="0"/>
        <w:rPr>
          <w:b/>
          <w:sz w:val="18"/>
          <w:szCs w:val="18"/>
        </w:rPr>
      </w:pPr>
      <w:r w:rsidRPr="00204C86">
        <w:rPr>
          <w:b/>
          <w:sz w:val="18"/>
          <w:szCs w:val="18"/>
        </w:rPr>
        <w:t>Verspreiding van waterspitsmuis in Rijnland</w:t>
      </w:r>
    </w:p>
    <w:p w:rsidR="00CD73F8" w:rsidRPr="00204C86" w:rsidRDefault="00CD73F8" w:rsidP="00E039DB">
      <w:pPr>
        <w:spacing w:after="0"/>
        <w:rPr>
          <w:b/>
          <w:sz w:val="18"/>
          <w:szCs w:val="18"/>
        </w:rPr>
      </w:pPr>
    </w:p>
    <w:p w:rsidR="004A60DB" w:rsidRPr="00204C86" w:rsidRDefault="004A60DB" w:rsidP="00E039DB">
      <w:pPr>
        <w:spacing w:after="0"/>
        <w:rPr>
          <w:sz w:val="18"/>
          <w:szCs w:val="18"/>
        </w:rPr>
      </w:pPr>
      <w:r w:rsidRPr="00204C86">
        <w:rPr>
          <w:noProof/>
          <w:sz w:val="18"/>
          <w:szCs w:val="18"/>
        </w:rPr>
        <w:drawing>
          <wp:inline distT="0" distB="0" distL="0" distR="0" wp14:anchorId="540E971D" wp14:editId="4EC80BCD">
            <wp:extent cx="6044400" cy="7920000"/>
            <wp:effectExtent l="0" t="0" r="0" b="5080"/>
            <wp:docPr id="4" name="Afbeelding 4"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kaart&#10;&#10;Automatisch gegenereerde beschrijving"/>
                    <pic:cNvPicPr/>
                  </pic:nvPicPr>
                  <pic:blipFill rotWithShape="1">
                    <a:blip r:embed="rId12">
                      <a:extLst>
                        <a:ext uri="{28A0092B-C50C-407E-A947-70E740481C1C}">
                          <a14:useLocalDpi xmlns:a14="http://schemas.microsoft.com/office/drawing/2010/main" val="0"/>
                        </a:ext>
                      </a:extLst>
                    </a:blip>
                    <a:srcRect t="2305" b="5012"/>
                    <a:stretch/>
                  </pic:blipFill>
                  <pic:spPr bwMode="auto">
                    <a:xfrm>
                      <a:off x="0" y="0"/>
                      <a:ext cx="6044400" cy="7920000"/>
                    </a:xfrm>
                    <a:prstGeom prst="rect">
                      <a:avLst/>
                    </a:prstGeom>
                    <a:ln>
                      <a:noFill/>
                    </a:ln>
                    <a:extLst>
                      <a:ext uri="{53640926-AAD7-44D8-BBD7-CCE9431645EC}">
                        <a14:shadowObscured xmlns:a14="http://schemas.microsoft.com/office/drawing/2010/main"/>
                      </a:ext>
                    </a:extLst>
                  </pic:spPr>
                </pic:pic>
              </a:graphicData>
            </a:graphic>
          </wp:inline>
        </w:drawing>
      </w:r>
    </w:p>
    <w:p w:rsidR="004A60DB" w:rsidRPr="00204C86" w:rsidRDefault="004A60DB" w:rsidP="00E039DB">
      <w:pPr>
        <w:spacing w:after="0"/>
        <w:rPr>
          <w:sz w:val="18"/>
          <w:szCs w:val="18"/>
        </w:rPr>
      </w:pPr>
      <w:r w:rsidRPr="00204C86">
        <w:rPr>
          <w:sz w:val="18"/>
          <w:szCs w:val="18"/>
        </w:rPr>
        <w:br w:type="page"/>
      </w:r>
    </w:p>
    <w:p w:rsidR="007C57DF" w:rsidRPr="00204C86" w:rsidRDefault="007C57DF" w:rsidP="00E039DB">
      <w:pPr>
        <w:spacing w:after="0"/>
        <w:rPr>
          <w:b/>
          <w:sz w:val="18"/>
          <w:szCs w:val="18"/>
        </w:rPr>
      </w:pPr>
      <w:r w:rsidRPr="00204C86">
        <w:rPr>
          <w:b/>
          <w:sz w:val="18"/>
          <w:szCs w:val="18"/>
        </w:rPr>
        <w:t>Verspreiding van ringslang in Rijnland</w:t>
      </w:r>
    </w:p>
    <w:p w:rsidR="00CD73F8" w:rsidRPr="00204C86" w:rsidRDefault="00CD73F8" w:rsidP="00E039DB">
      <w:pPr>
        <w:spacing w:after="0"/>
        <w:rPr>
          <w:b/>
          <w:sz w:val="18"/>
          <w:szCs w:val="18"/>
        </w:rPr>
      </w:pPr>
    </w:p>
    <w:p w:rsidR="004A60DB" w:rsidRPr="00204C86" w:rsidRDefault="004A60DB" w:rsidP="00E039DB">
      <w:pPr>
        <w:spacing w:after="0"/>
        <w:rPr>
          <w:b/>
          <w:sz w:val="18"/>
          <w:szCs w:val="18"/>
        </w:rPr>
      </w:pPr>
      <w:r w:rsidRPr="00204C86">
        <w:rPr>
          <w:b/>
          <w:noProof/>
          <w:sz w:val="18"/>
          <w:szCs w:val="18"/>
        </w:rPr>
        <w:drawing>
          <wp:inline distT="0" distB="0" distL="0" distR="0" wp14:anchorId="6B799043" wp14:editId="31A03D8C">
            <wp:extent cx="6030000" cy="7920000"/>
            <wp:effectExtent l="0" t="0" r="8890" b="5080"/>
            <wp:docPr id="6" name="Afbeelding 6"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descr="Afbeelding met kaart&#10;&#10;Automatisch gegenereerde beschrijving"/>
                    <pic:cNvPicPr/>
                  </pic:nvPicPr>
                  <pic:blipFill rotWithShape="1">
                    <a:blip r:embed="rId13">
                      <a:extLst>
                        <a:ext uri="{28A0092B-C50C-407E-A947-70E740481C1C}">
                          <a14:useLocalDpi xmlns:a14="http://schemas.microsoft.com/office/drawing/2010/main" val="0"/>
                        </a:ext>
                      </a:extLst>
                    </a:blip>
                    <a:srcRect t="2113" b="5020"/>
                    <a:stretch/>
                  </pic:blipFill>
                  <pic:spPr bwMode="auto">
                    <a:xfrm>
                      <a:off x="0" y="0"/>
                      <a:ext cx="6030000" cy="7920000"/>
                    </a:xfrm>
                    <a:prstGeom prst="rect">
                      <a:avLst/>
                    </a:prstGeom>
                    <a:ln>
                      <a:noFill/>
                    </a:ln>
                    <a:extLst>
                      <a:ext uri="{53640926-AAD7-44D8-BBD7-CCE9431645EC}">
                        <a14:shadowObscured xmlns:a14="http://schemas.microsoft.com/office/drawing/2010/main"/>
                      </a:ext>
                    </a:extLst>
                  </pic:spPr>
                </pic:pic>
              </a:graphicData>
            </a:graphic>
          </wp:inline>
        </w:drawing>
      </w:r>
    </w:p>
    <w:p w:rsidR="004A60DB" w:rsidRPr="00204C86" w:rsidRDefault="004A60DB" w:rsidP="00E039DB">
      <w:pPr>
        <w:spacing w:after="0"/>
        <w:rPr>
          <w:b/>
          <w:sz w:val="18"/>
          <w:szCs w:val="18"/>
        </w:rPr>
      </w:pPr>
      <w:r w:rsidRPr="00204C86">
        <w:rPr>
          <w:b/>
          <w:sz w:val="18"/>
          <w:szCs w:val="18"/>
        </w:rPr>
        <w:br w:type="page"/>
      </w:r>
    </w:p>
    <w:p w:rsidR="007C57DF" w:rsidRPr="00204C86" w:rsidRDefault="007C57DF" w:rsidP="00E039DB">
      <w:pPr>
        <w:spacing w:after="0"/>
        <w:rPr>
          <w:b/>
          <w:sz w:val="18"/>
          <w:szCs w:val="18"/>
        </w:rPr>
      </w:pPr>
      <w:r w:rsidRPr="00204C86">
        <w:rPr>
          <w:b/>
          <w:sz w:val="18"/>
          <w:szCs w:val="18"/>
        </w:rPr>
        <w:t>Verspreiding van platte schijfhoren in Rijnland</w:t>
      </w:r>
    </w:p>
    <w:p w:rsidR="00CD73F8" w:rsidRPr="00204C86" w:rsidRDefault="00CD73F8" w:rsidP="00E039DB">
      <w:pPr>
        <w:spacing w:after="0"/>
        <w:rPr>
          <w:b/>
          <w:sz w:val="18"/>
          <w:szCs w:val="18"/>
        </w:rPr>
      </w:pPr>
    </w:p>
    <w:p w:rsidR="007C57DF" w:rsidRPr="00204C86" w:rsidRDefault="004A60DB" w:rsidP="00E039DB">
      <w:pPr>
        <w:spacing w:after="0"/>
        <w:rPr>
          <w:b/>
          <w:sz w:val="18"/>
          <w:szCs w:val="18"/>
        </w:rPr>
      </w:pPr>
      <w:r w:rsidRPr="00204C86">
        <w:rPr>
          <w:b/>
          <w:noProof/>
          <w:sz w:val="18"/>
          <w:szCs w:val="18"/>
        </w:rPr>
        <w:drawing>
          <wp:inline distT="0" distB="0" distL="0" distR="0" wp14:anchorId="6B65EA37" wp14:editId="3FD72F53">
            <wp:extent cx="6069600" cy="7920000"/>
            <wp:effectExtent l="0" t="0" r="7620" b="5080"/>
            <wp:docPr id="7" name="Afbeelding 7" descr="Afbeelding met kaar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descr="Afbeelding met kaart&#10;&#10;Automatisch gegenereerde beschrijving"/>
                    <pic:cNvPicPr/>
                  </pic:nvPicPr>
                  <pic:blipFill rotWithShape="1">
                    <a:blip r:embed="rId14">
                      <a:extLst>
                        <a:ext uri="{28A0092B-C50C-407E-A947-70E740481C1C}">
                          <a14:useLocalDpi xmlns:a14="http://schemas.microsoft.com/office/drawing/2010/main" val="0"/>
                        </a:ext>
                      </a:extLst>
                    </a:blip>
                    <a:srcRect t="2498" b="5205"/>
                    <a:stretch/>
                  </pic:blipFill>
                  <pic:spPr bwMode="auto">
                    <a:xfrm>
                      <a:off x="0" y="0"/>
                      <a:ext cx="6069600" cy="7920000"/>
                    </a:xfrm>
                    <a:prstGeom prst="rect">
                      <a:avLst/>
                    </a:prstGeom>
                    <a:ln>
                      <a:noFill/>
                    </a:ln>
                    <a:extLst>
                      <a:ext uri="{53640926-AAD7-44D8-BBD7-CCE9431645EC}">
                        <a14:shadowObscured xmlns:a14="http://schemas.microsoft.com/office/drawing/2010/main"/>
                      </a:ext>
                    </a:extLst>
                  </pic:spPr>
                </pic:pic>
              </a:graphicData>
            </a:graphic>
          </wp:inline>
        </w:drawing>
      </w:r>
    </w:p>
    <w:p w:rsidR="007C57DF" w:rsidRPr="00204C86" w:rsidRDefault="007C57DF" w:rsidP="00E039DB">
      <w:pPr>
        <w:pStyle w:val="Kop1Bijlage"/>
        <w:spacing w:before="0"/>
        <w:rPr>
          <w:sz w:val="18"/>
          <w:szCs w:val="18"/>
        </w:rPr>
      </w:pPr>
      <w:bookmarkStart w:id="51" w:name="_Toc21607687"/>
      <w:bookmarkStart w:id="52" w:name="_Toc127021260"/>
      <w:r w:rsidRPr="00204C86">
        <w:rPr>
          <w:sz w:val="18"/>
          <w:szCs w:val="18"/>
        </w:rPr>
        <w:t>Ecologisch werkprotocol schonen nat profiel</w:t>
      </w:r>
      <w:bookmarkEnd w:id="51"/>
      <w:r w:rsidR="00CA4165" w:rsidRPr="00204C86">
        <w:rPr>
          <w:sz w:val="18"/>
          <w:szCs w:val="18"/>
        </w:rPr>
        <w:t xml:space="preserve"> en begroeide oevers</w:t>
      </w:r>
      <w:bookmarkEnd w:id="52"/>
    </w:p>
    <w:p w:rsidR="007C57DF" w:rsidRPr="00204C86" w:rsidRDefault="007C57DF" w:rsidP="00E039DB">
      <w:pPr>
        <w:spacing w:after="0"/>
        <w:rPr>
          <w:sz w:val="18"/>
          <w:szCs w:val="18"/>
        </w:rPr>
      </w:pPr>
      <w:r w:rsidRPr="00204C86">
        <w:rPr>
          <w:sz w:val="18"/>
          <w:szCs w:val="18"/>
        </w:rPr>
        <w:t>Dit werkprotocol is van toepassing op de werkzaamheden:</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schonen van nat profiel;</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verwijderen van exotische waterplanten;</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verwijderen van overmaat aan krabbenscheer;</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schonen van natuurvriendelijke oevers achter verdediging;</w:t>
      </w:r>
    </w:p>
    <w:p w:rsidR="007C57DF" w:rsidRPr="00204C86" w:rsidRDefault="007C57DF" w:rsidP="00E039DB">
      <w:pPr>
        <w:pStyle w:val="Lijstalinea"/>
        <w:numPr>
          <w:ilvl w:val="0"/>
          <w:numId w:val="16"/>
        </w:numPr>
        <w:tabs>
          <w:tab w:val="left" w:pos="-1440"/>
          <w:tab w:val="left" w:pos="-720"/>
          <w:tab w:val="left" w:pos="0"/>
          <w:tab w:val="left" w:pos="380"/>
        </w:tabs>
        <w:spacing w:after="0" w:line="240" w:lineRule="auto"/>
        <w:rPr>
          <w:sz w:val="18"/>
          <w:szCs w:val="18"/>
        </w:rPr>
      </w:pPr>
      <w:r w:rsidRPr="00204C86">
        <w:rPr>
          <w:sz w:val="18"/>
          <w:szCs w:val="18"/>
        </w:rPr>
        <w:t>schonen n.a.v. handhaving.</w:t>
      </w:r>
    </w:p>
    <w:p w:rsidR="003A68EC" w:rsidRPr="00204C86" w:rsidRDefault="003A68EC" w:rsidP="00E039DB">
      <w:pPr>
        <w:spacing w:after="0"/>
        <w:rPr>
          <w:sz w:val="18"/>
          <w:szCs w:val="18"/>
        </w:rPr>
      </w:pPr>
    </w:p>
    <w:p w:rsidR="007C57DF" w:rsidRPr="00204C86" w:rsidRDefault="007C57DF" w:rsidP="00E039DB">
      <w:pPr>
        <w:spacing w:after="0"/>
        <w:rPr>
          <w:sz w:val="18"/>
          <w:szCs w:val="18"/>
        </w:rPr>
      </w:pPr>
      <w:r w:rsidRPr="00204C86">
        <w:rPr>
          <w:sz w:val="18"/>
          <w:szCs w:val="18"/>
        </w:rPr>
        <w:t>Het onderhoudstype, percentage, frequentie en de perioden van uitvoering geven in combinatie met de voorschriften in dit werkprotocol invulling aan de zorgplicht en voorkomen overtreding van de Wet natuurbescherming, onderdeel soortenbescherming. Afwijkingen in de uitvoeringsperiode uitsluitend na overleg met de directievoerder van Rijnland.</w:t>
      </w:r>
    </w:p>
    <w:p w:rsidR="007C57DF" w:rsidRPr="00204C86" w:rsidRDefault="007C57DF" w:rsidP="00E039DB">
      <w:pPr>
        <w:spacing w:after="0"/>
        <w:rPr>
          <w:sz w:val="18"/>
          <w:szCs w:val="18"/>
        </w:rPr>
      </w:pPr>
      <w:r w:rsidRPr="00204C86">
        <w:rPr>
          <w:sz w:val="18"/>
          <w:szCs w:val="18"/>
        </w:rPr>
        <w:t>Aanvullend gelden de volgende voorwaarden: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Schoon watergangen uitsluitend bij watertemperaturen lager dan 25</w:t>
      </w:r>
      <w:r w:rsidRPr="00204C86">
        <w:rPr>
          <w:sz w:val="18"/>
          <w:szCs w:val="18"/>
          <w:vertAlign w:val="superscript"/>
        </w:rPr>
        <w:t>o</w:t>
      </w:r>
      <w:r w:rsidRPr="00204C86">
        <w:rPr>
          <w:sz w:val="18"/>
          <w:szCs w:val="18"/>
        </w:rPr>
        <w:t>C;</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Neem contact op met Rijnland als voor, tijdens of na uitvoering van het werk vissen in nood raken (vissen die naar adem happen) of vissterfte optreedt;</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Maak zoveel mogelijk gebruik van natuurvriendelijk materieel;</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Maak zoveel mogelijk gebruik van bestaande infrastructuur;</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Voorkom schade aan bermen, slootkanten, houtsingels, bosjes en solitaire bomen;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Markeer kort voor uitvoering van het werk:</w:t>
      </w:r>
    </w:p>
    <w:p w:rsidR="007C57DF" w:rsidRPr="00204C86" w:rsidRDefault="007C57DF" w:rsidP="00E039DB">
      <w:pPr>
        <w:pStyle w:val="Lijstalinea"/>
        <w:numPr>
          <w:ilvl w:val="1"/>
          <w:numId w:val="10"/>
        </w:numPr>
        <w:spacing w:after="0" w:line="240" w:lineRule="auto"/>
        <w:rPr>
          <w:sz w:val="18"/>
          <w:szCs w:val="18"/>
        </w:rPr>
      </w:pPr>
      <w:r w:rsidRPr="00204C86">
        <w:rPr>
          <w:sz w:val="18"/>
          <w:szCs w:val="18"/>
        </w:rPr>
        <w:t>Vogelnesten in de watergang en de oever;</w:t>
      </w:r>
    </w:p>
    <w:p w:rsidR="007C57DF" w:rsidRPr="00204C86" w:rsidRDefault="007C57DF" w:rsidP="00E039DB">
      <w:pPr>
        <w:pStyle w:val="Lijstalinea"/>
        <w:numPr>
          <w:ilvl w:val="1"/>
          <w:numId w:val="10"/>
        </w:numPr>
        <w:spacing w:after="0" w:line="240" w:lineRule="auto"/>
        <w:rPr>
          <w:sz w:val="18"/>
          <w:szCs w:val="18"/>
        </w:rPr>
      </w:pPr>
      <w:r w:rsidRPr="00204C86">
        <w:rPr>
          <w:sz w:val="18"/>
          <w:szCs w:val="18"/>
        </w:rPr>
        <w:t>Broeihopen van ringslangen in de oever;</w:t>
      </w:r>
    </w:p>
    <w:p w:rsidR="007C57DF" w:rsidRPr="00204C86" w:rsidRDefault="007C57DF" w:rsidP="00E039DB">
      <w:pPr>
        <w:pStyle w:val="Lijstalinea"/>
        <w:numPr>
          <w:ilvl w:val="1"/>
          <w:numId w:val="10"/>
        </w:numPr>
        <w:spacing w:after="0" w:line="240" w:lineRule="auto"/>
        <w:rPr>
          <w:sz w:val="18"/>
          <w:szCs w:val="18"/>
        </w:rPr>
      </w:pPr>
      <w:r w:rsidRPr="00204C86">
        <w:rPr>
          <w:sz w:val="18"/>
          <w:szCs w:val="18"/>
        </w:rPr>
        <w:t>Kwetsbare vegetatie (zoals orchideeën) in de oever;</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Houdt bij uitvoering van het werk vijf meter afstand tot vogelnesten;</w:t>
      </w:r>
    </w:p>
    <w:p w:rsidR="007C57DF" w:rsidRPr="00204C86" w:rsidRDefault="007C57DF" w:rsidP="00E039DB">
      <w:pPr>
        <w:pStyle w:val="Default"/>
        <w:numPr>
          <w:ilvl w:val="0"/>
          <w:numId w:val="10"/>
        </w:numPr>
        <w:rPr>
          <w:rFonts w:ascii="Verdana" w:hAnsi="Verdana"/>
          <w:sz w:val="18"/>
          <w:szCs w:val="18"/>
        </w:rPr>
      </w:pPr>
      <w:r w:rsidRPr="00204C86">
        <w:rPr>
          <w:rFonts w:ascii="Verdana" w:hAnsi="Verdana"/>
          <w:sz w:val="18"/>
          <w:szCs w:val="18"/>
        </w:rPr>
        <w:t>Let goed op broedende vogels: baltsen, nestbouw, broeden en verzorgen van opgroeiende jongen opdat deze tijdens de werkzaamheden niet verstoord raken.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 xml:space="preserve">Spaar </w:t>
      </w:r>
      <w:r w:rsidRPr="00204C86">
        <w:rPr>
          <w:sz w:val="18"/>
          <w:szCs w:val="18"/>
          <w:u w:val="single"/>
        </w:rPr>
        <w:t>altijd</w:t>
      </w:r>
      <w:r w:rsidRPr="00204C86">
        <w:rPr>
          <w:sz w:val="18"/>
          <w:szCs w:val="18"/>
        </w:rPr>
        <w:t xml:space="preserve"> broedende vogels, in gebruik</w:t>
      </w:r>
      <w:r w:rsidR="00207BA0" w:rsidRPr="00204C86">
        <w:rPr>
          <w:sz w:val="18"/>
          <w:szCs w:val="18"/>
        </w:rPr>
        <w:t xml:space="preserve"> </w:t>
      </w:r>
      <w:r w:rsidRPr="00204C86">
        <w:rPr>
          <w:sz w:val="18"/>
          <w:szCs w:val="18"/>
        </w:rPr>
        <w:t>zijnde nesten en eieren;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Rijdt stapvoets langs de watergang en over onverhard begroeid terrein om kleine dieren een kans te geven weg te vluchten;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Werk in één richting en van de dichte zijde naar het open water toe zodat vissen en andere dieren kunnen wegvluchten en niet ingesloten raken;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Voer werkzaamheden uit in de daglichtperiode, maak geen gebruik van kunstlicht om verstoring van vleermuizen en andere dieren te voorkomen;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Gebruik de kortste route van de verharde weg naar de watergang;</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Gebruik de kortste route om de maaiboot te water te laten;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Ga niet met boot en materieel door het riet;</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Laat geen borglijnen door het riet slepen;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Maai geen riet of andere oeverplanten op het droge talud boven de waterlijn;</w:t>
      </w:r>
    </w:p>
    <w:p w:rsidR="007C57DF" w:rsidRPr="00204C86" w:rsidRDefault="007C57DF" w:rsidP="00E039DB">
      <w:pPr>
        <w:pStyle w:val="Default"/>
        <w:numPr>
          <w:ilvl w:val="0"/>
          <w:numId w:val="10"/>
        </w:numPr>
        <w:rPr>
          <w:rFonts w:ascii="Verdana" w:hAnsi="Verdana"/>
          <w:sz w:val="18"/>
          <w:szCs w:val="18"/>
        </w:rPr>
      </w:pPr>
      <w:r w:rsidRPr="00204C86">
        <w:rPr>
          <w:rFonts w:ascii="Verdana" w:hAnsi="Verdana"/>
          <w:sz w:val="18"/>
          <w:szCs w:val="18"/>
        </w:rPr>
        <w:t>Zet plantenresten buiten de oever af om nesten van kleine grondgebonden zoogdieren en kwetsbare plantensoorten te sparen;</w:t>
      </w:r>
    </w:p>
    <w:p w:rsidR="007C57DF" w:rsidRPr="00204C86" w:rsidRDefault="007C57DF" w:rsidP="00E039DB">
      <w:pPr>
        <w:pStyle w:val="Default"/>
        <w:numPr>
          <w:ilvl w:val="0"/>
          <w:numId w:val="10"/>
        </w:numPr>
        <w:rPr>
          <w:rFonts w:ascii="Verdana" w:hAnsi="Verdana"/>
          <w:color w:val="auto"/>
          <w:sz w:val="18"/>
          <w:szCs w:val="18"/>
        </w:rPr>
      </w:pPr>
      <w:r w:rsidRPr="00204C86">
        <w:rPr>
          <w:rFonts w:ascii="Verdana" w:hAnsi="Verdana"/>
          <w:sz w:val="18"/>
          <w:szCs w:val="18"/>
        </w:rPr>
        <w:t>Zet plantenresten af op tenminste vijf meter afstand van broeihopen van ringslangen;</w:t>
      </w:r>
    </w:p>
    <w:p w:rsidR="007C57DF" w:rsidRPr="00204C86" w:rsidRDefault="007C57DF" w:rsidP="00E039DB">
      <w:pPr>
        <w:pStyle w:val="Default"/>
        <w:numPr>
          <w:ilvl w:val="0"/>
          <w:numId w:val="10"/>
        </w:numPr>
        <w:rPr>
          <w:rFonts w:ascii="Verdana" w:hAnsi="Verdana"/>
          <w:color w:val="auto"/>
          <w:sz w:val="18"/>
          <w:szCs w:val="18"/>
        </w:rPr>
      </w:pPr>
      <w:r w:rsidRPr="00204C86">
        <w:rPr>
          <w:rFonts w:ascii="Verdana" w:hAnsi="Verdana"/>
          <w:color w:val="auto"/>
          <w:sz w:val="18"/>
          <w:szCs w:val="18"/>
        </w:rPr>
        <w:t>Zet geen plantenresten af op elementen die voor de overwintering door amfibieën en reptielen gebruikt kunnen worden (boomstobben, bladhopen en wortelkluiten);</w:t>
      </w:r>
    </w:p>
    <w:p w:rsidR="007C57DF" w:rsidRPr="00204C86" w:rsidRDefault="007C57DF" w:rsidP="00E039DB">
      <w:pPr>
        <w:pStyle w:val="Default"/>
        <w:numPr>
          <w:ilvl w:val="0"/>
          <w:numId w:val="10"/>
        </w:numPr>
        <w:rPr>
          <w:rFonts w:ascii="Verdana" w:hAnsi="Verdana"/>
          <w:sz w:val="18"/>
          <w:szCs w:val="18"/>
        </w:rPr>
      </w:pPr>
      <w:r w:rsidRPr="00204C86">
        <w:rPr>
          <w:rFonts w:ascii="Verdana" w:hAnsi="Verdana"/>
          <w:color w:val="auto"/>
          <w:sz w:val="18"/>
          <w:szCs w:val="18"/>
        </w:rPr>
        <w:t xml:space="preserve">Laat plantenresten ten minste 48 uur op de kant liggen om amfibieën en andere lopende </w:t>
      </w:r>
      <w:r w:rsidRPr="00204C86">
        <w:rPr>
          <w:rFonts w:ascii="Verdana" w:hAnsi="Verdana"/>
          <w:sz w:val="18"/>
          <w:szCs w:val="18"/>
        </w:rPr>
        <w:t>dieren een kans te geven terug te keren naar de watergang;</w:t>
      </w:r>
    </w:p>
    <w:p w:rsidR="007C57DF" w:rsidRPr="00204C86" w:rsidRDefault="007C57DF"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Verwijder plantenresten na het schonen zorgvuldig uit het water om zuurstofvraag met als gevolg sterfte van macrofauna en vissen te voorkomen.</w:t>
      </w:r>
    </w:p>
    <w:p w:rsidR="007C57DF" w:rsidRPr="00204C86" w:rsidRDefault="007C57DF"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 xml:space="preserve">Zet </w:t>
      </w:r>
      <w:r w:rsidRPr="00204C86">
        <w:rPr>
          <w:sz w:val="18"/>
          <w:szCs w:val="18"/>
          <w:u w:val="single"/>
        </w:rPr>
        <w:t>alle</w:t>
      </w:r>
      <w:r w:rsidRPr="00204C86">
        <w:rPr>
          <w:sz w:val="18"/>
          <w:szCs w:val="18"/>
        </w:rPr>
        <w:t xml:space="preserve"> fauna die </w:t>
      </w:r>
      <w:r w:rsidRPr="00204C86">
        <w:rPr>
          <w:sz w:val="18"/>
          <w:szCs w:val="18"/>
          <w:u w:val="single"/>
        </w:rPr>
        <w:t>op</w:t>
      </w:r>
      <w:r w:rsidRPr="00204C86">
        <w:rPr>
          <w:sz w:val="18"/>
          <w:szCs w:val="18"/>
        </w:rPr>
        <w:t xml:space="preserve"> de afgezette plantenresten terecht is gekomen, bij voorkeur direct, maar in ieder geval binnen twee uur na het afzetten van de plantenresten voorzichtig terug in de geschoonde watergang. Het zal hierbij vooral gaan om vissen die op de kant terecht zijn gekomen en eventueel grote zoetwatermosselen.</w:t>
      </w:r>
    </w:p>
    <w:p w:rsidR="007C57DF" w:rsidRPr="00204C86" w:rsidRDefault="007C57DF" w:rsidP="00E039DB">
      <w:pPr>
        <w:pStyle w:val="Kop1Bijlage"/>
        <w:spacing w:before="0"/>
        <w:rPr>
          <w:sz w:val="18"/>
          <w:szCs w:val="18"/>
        </w:rPr>
      </w:pPr>
      <w:bookmarkStart w:id="53" w:name="_Toc21607688"/>
      <w:bookmarkStart w:id="54" w:name="_Toc127021261"/>
      <w:r w:rsidRPr="00204C86">
        <w:rPr>
          <w:sz w:val="18"/>
          <w:szCs w:val="18"/>
        </w:rPr>
        <w:t>Ecologisch werkprotocol overige werkzaamheden</w:t>
      </w:r>
      <w:bookmarkEnd w:id="53"/>
      <w:bookmarkEnd w:id="54"/>
    </w:p>
    <w:p w:rsidR="007C57DF" w:rsidRPr="00204C86" w:rsidRDefault="007C57DF" w:rsidP="00E039DB">
      <w:pPr>
        <w:spacing w:after="0"/>
        <w:rPr>
          <w:sz w:val="18"/>
          <w:szCs w:val="18"/>
        </w:rPr>
      </w:pPr>
      <w:r w:rsidRPr="00204C86">
        <w:rPr>
          <w:sz w:val="18"/>
          <w:szCs w:val="18"/>
        </w:rPr>
        <w:t>Dit protocol is van toepassing op de werkzaamheden:</w:t>
      </w:r>
    </w:p>
    <w:p w:rsidR="007C57DF" w:rsidRPr="00204C86" w:rsidRDefault="007C57DF"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Uitkrabben</w:t>
      </w:r>
      <w:r w:rsidR="00AF4FF3" w:rsidRPr="00204C86">
        <w:rPr>
          <w:sz w:val="18"/>
          <w:szCs w:val="18"/>
        </w:rPr>
        <w:t xml:space="preserve"> en uitknijpen</w:t>
      </w:r>
      <w:r w:rsidRPr="00204C86">
        <w:rPr>
          <w:sz w:val="18"/>
          <w:szCs w:val="18"/>
        </w:rPr>
        <w:t xml:space="preserve"> van </w:t>
      </w:r>
      <w:proofErr w:type="spellStart"/>
      <w:r w:rsidRPr="00204C86">
        <w:rPr>
          <w:sz w:val="18"/>
          <w:szCs w:val="18"/>
        </w:rPr>
        <w:t>verlande</w:t>
      </w:r>
      <w:proofErr w:type="spellEnd"/>
      <w:r w:rsidRPr="00204C86">
        <w:rPr>
          <w:sz w:val="18"/>
          <w:szCs w:val="18"/>
        </w:rPr>
        <w:t xml:space="preserve"> oevers;</w:t>
      </w:r>
    </w:p>
    <w:p w:rsidR="007C57DF" w:rsidRPr="00204C86" w:rsidRDefault="007C57DF"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Uitspuiten van duikers;</w:t>
      </w:r>
    </w:p>
    <w:p w:rsidR="007C57DF" w:rsidRPr="00204C86" w:rsidRDefault="007C57DF"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Herstelwerkzaamheden aan beschoeiingen;</w:t>
      </w:r>
    </w:p>
    <w:p w:rsidR="007C57DF" w:rsidRPr="00204C86" w:rsidRDefault="007C57DF"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Het maaien van rietland.</w:t>
      </w:r>
    </w:p>
    <w:p w:rsidR="007C57DF" w:rsidRPr="00204C86" w:rsidRDefault="007C57DF" w:rsidP="00E039DB">
      <w:pPr>
        <w:spacing w:after="0"/>
        <w:rPr>
          <w:sz w:val="18"/>
          <w:szCs w:val="18"/>
        </w:rPr>
      </w:pPr>
    </w:p>
    <w:p w:rsidR="007C57DF" w:rsidRPr="00204C86" w:rsidRDefault="007C57DF" w:rsidP="00E039DB">
      <w:pPr>
        <w:spacing w:after="0"/>
        <w:rPr>
          <w:sz w:val="18"/>
          <w:szCs w:val="18"/>
        </w:rPr>
      </w:pPr>
      <w:r w:rsidRPr="00204C86">
        <w:rPr>
          <w:sz w:val="18"/>
          <w:szCs w:val="18"/>
        </w:rPr>
        <w:t>Bij alle werkzaamheden gelden de volgende voorwaarden: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Voer het werk uitsluitend uit bij watertemperaturen lager dan 25</w:t>
      </w:r>
      <w:r w:rsidRPr="00204C86">
        <w:rPr>
          <w:sz w:val="18"/>
          <w:szCs w:val="18"/>
          <w:vertAlign w:val="superscript"/>
        </w:rPr>
        <w:t>o</w:t>
      </w:r>
      <w:r w:rsidRPr="00204C86">
        <w:rPr>
          <w:sz w:val="18"/>
          <w:szCs w:val="18"/>
        </w:rPr>
        <w:t>C;</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Neem contact op met Rijnland als voor, tijdens of na uitvoering van het werk vissen in nood raken (vissen die naar adem happen) of vissterfte optreedt;</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Werk bij voorkeur buiten het broedseizoen van vogels;</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Markeer kort voor uitvoering van het werk:</w:t>
      </w:r>
    </w:p>
    <w:p w:rsidR="007C57DF" w:rsidRPr="00204C86" w:rsidRDefault="007C57DF" w:rsidP="00E039DB">
      <w:pPr>
        <w:pStyle w:val="Lijstalinea"/>
        <w:numPr>
          <w:ilvl w:val="1"/>
          <w:numId w:val="10"/>
        </w:numPr>
        <w:spacing w:after="0" w:line="240" w:lineRule="auto"/>
        <w:rPr>
          <w:sz w:val="18"/>
          <w:szCs w:val="18"/>
        </w:rPr>
      </w:pPr>
      <w:r w:rsidRPr="00204C86">
        <w:rPr>
          <w:sz w:val="18"/>
          <w:szCs w:val="18"/>
        </w:rPr>
        <w:t>Vogelnesten in de watergang en de oever;</w:t>
      </w:r>
    </w:p>
    <w:p w:rsidR="007C57DF" w:rsidRPr="00204C86" w:rsidRDefault="007C57DF" w:rsidP="00E039DB">
      <w:pPr>
        <w:pStyle w:val="Lijstalinea"/>
        <w:numPr>
          <w:ilvl w:val="1"/>
          <w:numId w:val="10"/>
        </w:numPr>
        <w:spacing w:after="0" w:line="240" w:lineRule="auto"/>
        <w:rPr>
          <w:sz w:val="18"/>
          <w:szCs w:val="18"/>
        </w:rPr>
      </w:pPr>
      <w:r w:rsidRPr="00204C86">
        <w:rPr>
          <w:sz w:val="18"/>
          <w:szCs w:val="18"/>
        </w:rPr>
        <w:t>Broeihopen van ringslangen in de oever;</w:t>
      </w:r>
    </w:p>
    <w:p w:rsidR="007C57DF" w:rsidRPr="00204C86" w:rsidRDefault="007C57DF" w:rsidP="00E039DB">
      <w:pPr>
        <w:pStyle w:val="Lijstalinea"/>
        <w:numPr>
          <w:ilvl w:val="1"/>
          <w:numId w:val="10"/>
        </w:numPr>
        <w:spacing w:after="0" w:line="240" w:lineRule="auto"/>
        <w:rPr>
          <w:sz w:val="18"/>
          <w:szCs w:val="18"/>
        </w:rPr>
      </w:pPr>
      <w:r w:rsidRPr="00204C86">
        <w:rPr>
          <w:sz w:val="18"/>
          <w:szCs w:val="18"/>
        </w:rPr>
        <w:t>Kwetsbare vegetatie (zoals orchideeën) in de oever;</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Houdt bij uitvoering van het werk vijf meter afstand tot vogelnesten;</w:t>
      </w:r>
    </w:p>
    <w:p w:rsidR="007C57DF" w:rsidRPr="00204C86" w:rsidRDefault="007C57DF" w:rsidP="00E039DB">
      <w:pPr>
        <w:pStyle w:val="Default"/>
        <w:numPr>
          <w:ilvl w:val="0"/>
          <w:numId w:val="10"/>
        </w:numPr>
        <w:rPr>
          <w:rFonts w:ascii="Verdana" w:hAnsi="Verdana"/>
          <w:sz w:val="18"/>
          <w:szCs w:val="18"/>
        </w:rPr>
      </w:pPr>
      <w:r w:rsidRPr="00204C86">
        <w:rPr>
          <w:rFonts w:ascii="Verdana" w:hAnsi="Verdana"/>
          <w:sz w:val="18"/>
          <w:szCs w:val="18"/>
        </w:rPr>
        <w:t>Let goed op broedende vogels: baltsen, nestbouw, broeden en verzorgen van opgroeiende jongen opdat deze tijdens de werkzaamheden niet verstoord raken.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 xml:space="preserve">Spaar </w:t>
      </w:r>
      <w:r w:rsidRPr="00204C86">
        <w:rPr>
          <w:sz w:val="18"/>
          <w:szCs w:val="18"/>
          <w:u w:val="single"/>
        </w:rPr>
        <w:t>altijd</w:t>
      </w:r>
      <w:r w:rsidRPr="00204C86">
        <w:rPr>
          <w:sz w:val="18"/>
          <w:szCs w:val="18"/>
        </w:rPr>
        <w:t xml:space="preserve"> broedende vogels, in gebruik zijnde nesten en eieren;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Maak zoveel mogelijk gebruik van natuurvriendelijk materieel;</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Voorkom schade aan bermen, slootkanten, houtsingels, bosjes en solitaire bomen;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Maak zoveel mogelijk gebruik van bestaande infrastructuur;</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Rijdt stapvoets langs de watergang en over onverhard begroeid terrein om kleine dieren een kans te geven weg te vluchten;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Voer werkzaamheden uit in de daglichtperiode, maak geen gebruik van kunstlicht om verstoring van vleermuizen en andere dieren te voorkomen;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Gebruik de kortste route van de verharde weg naar de watergang;</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Gebruik de kortste route om materieel te water te laten;</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Ga niet met boot en materieel door het riet;</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Laat geen borglijnen door het riet slepen;</w:t>
      </w:r>
    </w:p>
    <w:p w:rsidR="007C57DF" w:rsidRPr="00204C86" w:rsidRDefault="007C57DF" w:rsidP="00E039DB">
      <w:pPr>
        <w:pStyle w:val="Default"/>
        <w:numPr>
          <w:ilvl w:val="0"/>
          <w:numId w:val="10"/>
        </w:numPr>
        <w:rPr>
          <w:rFonts w:ascii="Verdana" w:hAnsi="Verdana"/>
          <w:sz w:val="18"/>
          <w:szCs w:val="18"/>
        </w:rPr>
      </w:pPr>
      <w:r w:rsidRPr="00204C86">
        <w:rPr>
          <w:rFonts w:ascii="Verdana" w:hAnsi="Verdana"/>
          <w:sz w:val="18"/>
          <w:szCs w:val="18"/>
        </w:rPr>
        <w:t xml:space="preserve">Zet maaisel en ander </w:t>
      </w:r>
      <w:r w:rsidRPr="00204C86">
        <w:rPr>
          <w:rFonts w:ascii="Verdana" w:hAnsi="Verdana"/>
          <w:color w:val="auto"/>
          <w:sz w:val="18"/>
          <w:szCs w:val="18"/>
        </w:rPr>
        <w:t>uitkomend</w:t>
      </w:r>
      <w:r w:rsidRPr="00204C86">
        <w:rPr>
          <w:rFonts w:ascii="Verdana" w:hAnsi="Verdana"/>
          <w:sz w:val="18"/>
          <w:szCs w:val="18"/>
        </w:rPr>
        <w:t xml:space="preserve"> materiaal buiten de oever af om nesten van kleine grondgebonden zoogdieren en kwetsbare plantensoorten te sparen;</w:t>
      </w:r>
    </w:p>
    <w:p w:rsidR="007C57DF" w:rsidRPr="00204C86" w:rsidRDefault="007C57DF" w:rsidP="00E039DB">
      <w:pPr>
        <w:pStyle w:val="Default"/>
        <w:numPr>
          <w:ilvl w:val="0"/>
          <w:numId w:val="10"/>
        </w:numPr>
        <w:rPr>
          <w:rFonts w:ascii="Verdana" w:hAnsi="Verdana"/>
          <w:color w:val="auto"/>
          <w:sz w:val="18"/>
          <w:szCs w:val="18"/>
        </w:rPr>
      </w:pPr>
      <w:r w:rsidRPr="00204C86">
        <w:rPr>
          <w:rFonts w:ascii="Verdana" w:hAnsi="Verdana"/>
          <w:sz w:val="18"/>
          <w:szCs w:val="18"/>
        </w:rPr>
        <w:t xml:space="preserve">Zet maaisel en ander </w:t>
      </w:r>
      <w:r w:rsidRPr="00204C86">
        <w:rPr>
          <w:rFonts w:ascii="Verdana" w:hAnsi="Verdana"/>
          <w:color w:val="auto"/>
          <w:sz w:val="18"/>
          <w:szCs w:val="18"/>
        </w:rPr>
        <w:t>uitkomend</w:t>
      </w:r>
      <w:r w:rsidRPr="00204C86">
        <w:rPr>
          <w:rFonts w:ascii="Verdana" w:hAnsi="Verdana"/>
          <w:sz w:val="18"/>
          <w:szCs w:val="18"/>
        </w:rPr>
        <w:t xml:space="preserve"> materiaal af op tenminste vijf meter afstand van broeihopen van ringslangen;</w:t>
      </w:r>
    </w:p>
    <w:p w:rsidR="007C57DF" w:rsidRPr="00204C86" w:rsidRDefault="007C57DF" w:rsidP="00E039DB">
      <w:pPr>
        <w:pStyle w:val="Default"/>
        <w:numPr>
          <w:ilvl w:val="0"/>
          <w:numId w:val="10"/>
        </w:numPr>
        <w:rPr>
          <w:rFonts w:ascii="Verdana" w:hAnsi="Verdana"/>
          <w:color w:val="auto"/>
          <w:sz w:val="18"/>
          <w:szCs w:val="18"/>
        </w:rPr>
      </w:pPr>
      <w:r w:rsidRPr="00204C86">
        <w:rPr>
          <w:rFonts w:ascii="Verdana" w:hAnsi="Verdana"/>
          <w:color w:val="auto"/>
          <w:sz w:val="18"/>
          <w:szCs w:val="18"/>
        </w:rPr>
        <w:t>Zet geen maaisel en ander uitkomend materiaal af op elementen die voor de overwintering door amfibieën en reptielen gebruikt kunnen worden (boomstobben, bladhopen en wortelkluiten).</w:t>
      </w:r>
    </w:p>
    <w:p w:rsidR="007C57DF" w:rsidRPr="00204C86" w:rsidRDefault="007C57DF" w:rsidP="00E039DB">
      <w:pPr>
        <w:spacing w:after="0"/>
        <w:rPr>
          <w:sz w:val="18"/>
          <w:szCs w:val="18"/>
        </w:rPr>
      </w:pPr>
    </w:p>
    <w:p w:rsidR="007C57DF" w:rsidRPr="00204C86" w:rsidRDefault="007C57DF" w:rsidP="00E039DB">
      <w:pPr>
        <w:spacing w:after="0"/>
        <w:rPr>
          <w:sz w:val="18"/>
          <w:szCs w:val="18"/>
        </w:rPr>
      </w:pPr>
      <w:r w:rsidRPr="00204C86">
        <w:rPr>
          <w:sz w:val="18"/>
          <w:szCs w:val="18"/>
        </w:rPr>
        <w:t xml:space="preserve">Aanvullend geldt voor het uitkrabben en </w:t>
      </w:r>
      <w:proofErr w:type="spellStart"/>
      <w:r w:rsidRPr="00204C86">
        <w:rPr>
          <w:sz w:val="18"/>
          <w:szCs w:val="18"/>
        </w:rPr>
        <w:t>herprofileren</w:t>
      </w:r>
      <w:proofErr w:type="spellEnd"/>
      <w:r w:rsidRPr="00204C86">
        <w:rPr>
          <w:sz w:val="18"/>
          <w:szCs w:val="18"/>
        </w:rPr>
        <w:t xml:space="preserve"> </w:t>
      </w:r>
      <w:r w:rsidR="00BB1D6C" w:rsidRPr="00204C86">
        <w:rPr>
          <w:sz w:val="18"/>
          <w:szCs w:val="18"/>
        </w:rPr>
        <w:t xml:space="preserve">(uitknijpen) </w:t>
      </w:r>
      <w:r w:rsidRPr="00204C86">
        <w:rPr>
          <w:sz w:val="18"/>
          <w:szCs w:val="18"/>
        </w:rPr>
        <w:t>van oevers:</w:t>
      </w:r>
    </w:p>
    <w:p w:rsidR="00BB1D6C" w:rsidRPr="00204C86" w:rsidRDefault="00BB1D6C" w:rsidP="00E039DB">
      <w:pPr>
        <w:pStyle w:val="Lijstalinea"/>
        <w:numPr>
          <w:ilvl w:val="0"/>
          <w:numId w:val="10"/>
        </w:numPr>
        <w:spacing w:after="0"/>
        <w:rPr>
          <w:sz w:val="18"/>
          <w:szCs w:val="18"/>
        </w:rPr>
      </w:pPr>
      <w:r w:rsidRPr="00204C86">
        <w:rPr>
          <w:sz w:val="18"/>
          <w:szCs w:val="18"/>
        </w:rPr>
        <w:t>Maai de oeverdelen die uitgekrabd of uitgeknepen moeten worden vóór 1 november</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 xml:space="preserve">Voer het werk </w:t>
      </w:r>
      <w:r w:rsidR="00BB1D6C" w:rsidRPr="00204C86">
        <w:rPr>
          <w:sz w:val="18"/>
          <w:szCs w:val="18"/>
        </w:rPr>
        <w:t xml:space="preserve">(uitkrabben of uitknijpen) </w:t>
      </w:r>
      <w:r w:rsidRPr="00204C86">
        <w:rPr>
          <w:sz w:val="18"/>
          <w:szCs w:val="18"/>
        </w:rPr>
        <w:t>uit in de periode november tot eind februari;</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Spaar 50% van de oeverlengte per jaar door afwisselend maximaal 50 meter oever te maaien en uit te krabben en 50 meter over te slaan.</w:t>
      </w:r>
    </w:p>
    <w:p w:rsidR="007C57DF" w:rsidRPr="00204C86" w:rsidRDefault="007C57DF" w:rsidP="00E039DB">
      <w:pPr>
        <w:spacing w:after="0"/>
        <w:rPr>
          <w:sz w:val="18"/>
          <w:szCs w:val="18"/>
        </w:rPr>
      </w:pPr>
    </w:p>
    <w:p w:rsidR="007C57DF" w:rsidRPr="00204C86" w:rsidRDefault="007C57DF" w:rsidP="00E039DB">
      <w:pPr>
        <w:spacing w:after="0"/>
        <w:rPr>
          <w:sz w:val="18"/>
          <w:szCs w:val="18"/>
        </w:rPr>
      </w:pPr>
      <w:r w:rsidRPr="00204C86">
        <w:rPr>
          <w:sz w:val="18"/>
          <w:szCs w:val="18"/>
        </w:rPr>
        <w:t>Aanvullend geldt voor het uitspuiten van duikers:</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 xml:space="preserve">Voer het werk </w:t>
      </w:r>
      <w:r w:rsidR="00AF4FF3" w:rsidRPr="00204C86">
        <w:rPr>
          <w:sz w:val="18"/>
          <w:szCs w:val="18"/>
        </w:rPr>
        <w:t xml:space="preserve">bij voorkeur </w:t>
      </w:r>
      <w:r w:rsidRPr="00204C86">
        <w:rPr>
          <w:sz w:val="18"/>
          <w:szCs w:val="18"/>
        </w:rPr>
        <w:t>uit bij watertemperaturen hoger dan 10</w:t>
      </w:r>
      <w:r w:rsidRPr="00204C86">
        <w:rPr>
          <w:sz w:val="18"/>
          <w:szCs w:val="18"/>
          <w:vertAlign w:val="superscript"/>
        </w:rPr>
        <w:t>o</w:t>
      </w:r>
      <w:r w:rsidRPr="00204C86">
        <w:rPr>
          <w:sz w:val="18"/>
          <w:szCs w:val="18"/>
        </w:rPr>
        <w:t>C.</w:t>
      </w:r>
    </w:p>
    <w:p w:rsidR="007C57DF" w:rsidRPr="00204C86" w:rsidRDefault="007C57DF" w:rsidP="00E039DB">
      <w:pPr>
        <w:spacing w:after="0"/>
        <w:rPr>
          <w:sz w:val="18"/>
          <w:szCs w:val="18"/>
        </w:rPr>
      </w:pPr>
    </w:p>
    <w:p w:rsidR="007C57DF" w:rsidRPr="00204C86" w:rsidRDefault="007C57DF" w:rsidP="00E039DB">
      <w:pPr>
        <w:spacing w:after="0"/>
        <w:rPr>
          <w:sz w:val="18"/>
          <w:szCs w:val="18"/>
        </w:rPr>
      </w:pPr>
      <w:r w:rsidRPr="00204C86">
        <w:rPr>
          <w:sz w:val="18"/>
          <w:szCs w:val="18"/>
        </w:rPr>
        <w:t>Aanvullend geldt voor het maaien van rietland:</w:t>
      </w:r>
    </w:p>
    <w:p w:rsidR="007C57DF" w:rsidRPr="00204C86" w:rsidRDefault="007C57DF"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Werk buiten de broedvogelperiode (deze loopt globaal van 15 maart tot 15 juli);</w:t>
      </w:r>
    </w:p>
    <w:p w:rsidR="007C57DF" w:rsidRPr="00204C86" w:rsidRDefault="007C57DF" w:rsidP="00E039DB">
      <w:pPr>
        <w:pStyle w:val="Lijstalinea"/>
        <w:numPr>
          <w:ilvl w:val="0"/>
          <w:numId w:val="10"/>
        </w:numPr>
        <w:spacing w:after="0" w:line="240" w:lineRule="auto"/>
        <w:rPr>
          <w:sz w:val="18"/>
          <w:szCs w:val="18"/>
        </w:rPr>
      </w:pPr>
      <w:r w:rsidRPr="00204C86">
        <w:rPr>
          <w:sz w:val="18"/>
          <w:szCs w:val="18"/>
        </w:rPr>
        <w:t>De voorkeursperiode van werken ligt tussen half september en 1 maart;</w:t>
      </w:r>
    </w:p>
    <w:p w:rsidR="007C57DF" w:rsidRPr="00204C86" w:rsidRDefault="007C57DF"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Spaar 50% van de oppervlakte door afwisselend maximaal een strook van 50 meter te maaien en 50 meter over te slaan.</w:t>
      </w:r>
    </w:p>
    <w:p w:rsidR="007C57DF" w:rsidRPr="00204C86" w:rsidRDefault="007C57DF" w:rsidP="00E039DB">
      <w:pPr>
        <w:pStyle w:val="Lijstalinea"/>
        <w:numPr>
          <w:ilvl w:val="0"/>
          <w:numId w:val="10"/>
        </w:numPr>
        <w:tabs>
          <w:tab w:val="left" w:pos="-1440"/>
          <w:tab w:val="left" w:pos="-720"/>
          <w:tab w:val="left" w:pos="0"/>
          <w:tab w:val="left" w:pos="380"/>
        </w:tabs>
        <w:spacing w:after="0" w:line="240" w:lineRule="auto"/>
        <w:rPr>
          <w:sz w:val="18"/>
          <w:szCs w:val="18"/>
        </w:rPr>
      </w:pPr>
      <w:r w:rsidRPr="00204C86">
        <w:rPr>
          <w:sz w:val="18"/>
          <w:szCs w:val="18"/>
        </w:rPr>
        <w:t>Plaats in dekking aangetroffen kalveren van ree, edelhert, damhert buiten de werkstrook geplaatst door de dieren aan te vatten met een flinke bos gras. Voorkom directe aanraking (ook met handschoenen) om te vermijden dat de dieren de mensengeur overnemen waarna het moederdier het kalf afstoot.</w:t>
      </w:r>
    </w:p>
    <w:p w:rsidR="007E2DF6" w:rsidRPr="00204C86" w:rsidRDefault="007E2DF6" w:rsidP="00E039DB">
      <w:pPr>
        <w:spacing w:after="0"/>
        <w:rPr>
          <w:sz w:val="18"/>
          <w:szCs w:val="18"/>
        </w:rPr>
      </w:pPr>
    </w:p>
    <w:p w:rsidR="00E039DB" w:rsidRPr="00204C86" w:rsidRDefault="00E039DB" w:rsidP="00E039DB">
      <w:pPr>
        <w:spacing w:after="0"/>
        <w:rPr>
          <w:sz w:val="18"/>
          <w:szCs w:val="18"/>
        </w:rPr>
      </w:pPr>
    </w:p>
    <w:sectPr w:rsidR="00E039DB" w:rsidRPr="00204C86" w:rsidSect="00494BFB">
      <w:headerReference w:type="even" r:id="rId15"/>
      <w:headerReference w:type="default" r:id="rId16"/>
      <w:footerReference w:type="even" r:id="rId17"/>
      <w:footerReference w:type="default" r:id="rId18"/>
      <w:footerReference w:type="first" r:id="rId19"/>
      <w:type w:val="continuous"/>
      <w:pgSz w:w="11906" w:h="16838" w:code="9"/>
      <w:pgMar w:top="1418" w:right="1418" w:bottom="1418" w:left="1418" w:header="709" w:footer="11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D5C1E" w:rsidRDefault="006D5C1E">
      <w:pPr>
        <w:spacing w:after="0" w:line="240" w:lineRule="auto"/>
      </w:pPr>
      <w:r>
        <w:separator/>
      </w:r>
    </w:p>
  </w:endnote>
  <w:endnote w:type="continuationSeparator" w:id="0">
    <w:p w:rsidR="006D5C1E" w:rsidRDefault="006D5C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Sans">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2DF6" w:rsidRDefault="007E2DF6" w:rsidP="007E2DF6">
    <w:pPr>
      <w:pStyle w:val="Voettekst"/>
      <w:pBdr>
        <w:top w:val="single" w:sz="4" w:space="1" w:color="auto"/>
      </w:pBdr>
      <w:tabs>
        <w:tab w:val="clear" w:pos="9072"/>
        <w:tab w:val="right" w:pos="9070"/>
      </w:tabs>
    </w:pPr>
    <w:r>
      <w:t xml:space="preserve">Pagina </w:t>
    </w:r>
    <w:r>
      <w:rPr>
        <w:b/>
      </w:rPr>
      <w:fldChar w:fldCharType="begin"/>
    </w:r>
    <w:r>
      <w:rPr>
        <w:b/>
      </w:rPr>
      <w:instrText>PAGE  \* Arabic  \* MERGEFORMAT</w:instrText>
    </w:r>
    <w:r>
      <w:rPr>
        <w:b/>
      </w:rPr>
      <w:fldChar w:fldCharType="separate"/>
    </w:r>
    <w:r>
      <w:rPr>
        <w:b/>
        <w:noProof/>
      </w:rPr>
      <w:t>6</w:t>
    </w:r>
    <w:r>
      <w:rPr>
        <w:b/>
      </w:rPr>
      <w:fldChar w:fldCharType="end"/>
    </w:r>
    <w:r>
      <w:t xml:space="preserve"> van </w:t>
    </w:r>
    <w:r>
      <w:rPr>
        <w:b/>
      </w:rPr>
      <w:fldChar w:fldCharType="begin"/>
    </w:r>
    <w:r>
      <w:rPr>
        <w:b/>
      </w:rPr>
      <w:instrText>NUMPAGES  \* Arabic  \* MERGEFORMAT</w:instrText>
    </w:r>
    <w:r>
      <w:rPr>
        <w:b/>
      </w:rPr>
      <w:fldChar w:fldCharType="separate"/>
    </w:r>
    <w:r>
      <w:rPr>
        <w:b/>
        <w:noProof/>
      </w:rPr>
      <w:t>6</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2DF6" w:rsidRDefault="007E2DF6" w:rsidP="007E2DF6">
    <w:pPr>
      <w:pStyle w:val="Voettekst"/>
      <w:pBdr>
        <w:top w:val="single" w:sz="4" w:space="1" w:color="auto"/>
      </w:pBdr>
      <w:tabs>
        <w:tab w:val="clear" w:pos="9072"/>
        <w:tab w:val="right" w:pos="9070"/>
      </w:tabs>
    </w:pPr>
    <w:r>
      <w:tab/>
    </w:r>
    <w:r>
      <w:tab/>
      <w:t xml:space="preserve">Pagina </w:t>
    </w:r>
    <w:r>
      <w:rPr>
        <w:b/>
      </w:rPr>
      <w:fldChar w:fldCharType="begin"/>
    </w:r>
    <w:r>
      <w:rPr>
        <w:b/>
      </w:rPr>
      <w:instrText>PAGE  \* Arabic  \* MERGEFORMAT</w:instrText>
    </w:r>
    <w:r>
      <w:rPr>
        <w:b/>
      </w:rPr>
      <w:fldChar w:fldCharType="separate"/>
    </w:r>
    <w:r>
      <w:rPr>
        <w:b/>
        <w:noProof/>
      </w:rPr>
      <w:t>5</w:t>
    </w:r>
    <w:r>
      <w:rPr>
        <w:b/>
      </w:rPr>
      <w:fldChar w:fldCharType="end"/>
    </w:r>
    <w:r>
      <w:t xml:space="preserve"> van </w:t>
    </w:r>
    <w:r>
      <w:rPr>
        <w:b/>
      </w:rPr>
      <w:fldChar w:fldCharType="begin"/>
    </w:r>
    <w:r>
      <w:rPr>
        <w:b/>
      </w:rPr>
      <w:instrText>NUMPAGES  \* Arabic  \* MERGEFORMAT</w:instrText>
    </w:r>
    <w:r>
      <w:rPr>
        <w:b/>
      </w:rPr>
      <w:fldChar w:fldCharType="separate"/>
    </w:r>
    <w:r>
      <w:rPr>
        <w:b/>
        <w:noProof/>
      </w:rPr>
      <w:t>6</w:t>
    </w:r>
    <w:r>
      <w:rP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raster"/>
      <w:tblW w:w="0" w:type="auto"/>
      <w:tblInd w:w="1134" w:type="dxa"/>
      <w:tblBorders>
        <w:top w:val="nil"/>
        <w:left w:val="nil"/>
        <w:bottom w:val="nil"/>
        <w:right w:val="nil"/>
        <w:insideH w:val="nil"/>
        <w:insideV w:val="nil"/>
      </w:tblBorders>
      <w:tblLayout w:type="fixed"/>
      <w:tblLook w:val="04A0" w:firstRow="1" w:lastRow="0" w:firstColumn="1" w:lastColumn="0" w:noHBand="0" w:noVBand="1"/>
    </w:tblPr>
    <w:tblGrid>
      <w:gridCol w:w="5353"/>
      <w:gridCol w:w="2552"/>
    </w:tblGrid>
    <w:tr w:rsidR="007E2DF6" w:rsidTr="007E2DF6">
      <w:tc>
        <w:tcPr>
          <w:tcW w:w="5353" w:type="dxa"/>
        </w:tcPr>
        <w:p w:rsidR="007E2DF6" w:rsidRDefault="007E2DF6" w:rsidP="007E2DF6">
          <w:pPr>
            <w:pStyle w:val="VoettekstEerste"/>
            <w:tabs>
              <w:tab w:val="clear" w:pos="6804"/>
              <w:tab w:val="left" w:pos="6840"/>
            </w:tabs>
            <w:ind w:left="0"/>
          </w:pPr>
          <w:r>
            <w:t>Archimedesweg 1</w:t>
          </w:r>
        </w:p>
        <w:p w:rsidR="007E2DF6" w:rsidRDefault="007E2DF6" w:rsidP="007E2DF6">
          <w:pPr>
            <w:pStyle w:val="VoettekstEerste"/>
            <w:tabs>
              <w:tab w:val="clear" w:pos="6804"/>
              <w:tab w:val="left" w:pos="6840"/>
            </w:tabs>
            <w:ind w:left="0"/>
          </w:pPr>
          <w:r>
            <w:t>postadres:</w:t>
          </w:r>
        </w:p>
        <w:p w:rsidR="007E2DF6" w:rsidRDefault="007E2DF6" w:rsidP="007E2DF6">
          <w:pPr>
            <w:pStyle w:val="VoettekstEerste"/>
            <w:tabs>
              <w:tab w:val="clear" w:pos="6804"/>
              <w:tab w:val="left" w:pos="6840"/>
            </w:tabs>
            <w:ind w:left="0"/>
          </w:pPr>
          <w:r>
            <w:t>postbus 156</w:t>
          </w:r>
        </w:p>
        <w:p w:rsidR="007E2DF6" w:rsidRDefault="007E2DF6" w:rsidP="007E2DF6">
          <w:pPr>
            <w:pStyle w:val="VoettekstEerste"/>
            <w:tabs>
              <w:tab w:val="clear" w:pos="6804"/>
              <w:tab w:val="left" w:pos="6840"/>
            </w:tabs>
            <w:ind w:left="0"/>
          </w:pPr>
          <w:r>
            <w:t>2300 AD  Leiden</w:t>
          </w:r>
        </w:p>
        <w:p w:rsidR="007E2DF6" w:rsidRDefault="007E2DF6" w:rsidP="007E2DF6">
          <w:pPr>
            <w:pStyle w:val="VoettekstEerste"/>
            <w:tabs>
              <w:tab w:val="clear" w:pos="6804"/>
              <w:tab w:val="left" w:pos="6840"/>
            </w:tabs>
            <w:ind w:left="0"/>
            <w:rPr>
              <w:szCs w:val="14"/>
            </w:rPr>
          </w:pPr>
          <w:r w:rsidRPr="00FB2658">
            <w:rPr>
              <w:szCs w:val="14"/>
            </w:rPr>
            <w:t>telefoon (071) 3 063 063</w:t>
          </w:r>
        </w:p>
        <w:p w:rsidR="007E2DF6" w:rsidRDefault="007E2DF6" w:rsidP="007E2DF6">
          <w:pPr>
            <w:pStyle w:val="VoettekstEerste"/>
            <w:tabs>
              <w:tab w:val="clear" w:pos="6804"/>
              <w:tab w:val="left" w:pos="6840"/>
            </w:tabs>
            <w:ind w:left="0"/>
          </w:pPr>
          <w:r w:rsidRPr="00FB2658">
            <w:rPr>
              <w:rFonts w:cs="Arial"/>
              <w:szCs w:val="14"/>
            </w:rPr>
            <w:t>telefax (071) 5 123 916</w:t>
          </w:r>
        </w:p>
      </w:tc>
      <w:tc>
        <w:tcPr>
          <w:tcW w:w="2552" w:type="dxa"/>
        </w:tcPr>
        <w:p w:rsidR="007E2DF6" w:rsidRDefault="007E2DF6" w:rsidP="007E2DF6">
          <w:pPr>
            <w:pStyle w:val="VoettekstEerste"/>
            <w:tabs>
              <w:tab w:val="clear" w:pos="6804"/>
              <w:tab w:val="left" w:pos="6840"/>
            </w:tabs>
            <w:ind w:left="34"/>
          </w:pPr>
          <w:r>
            <w:t>CORSA nummer: 22.031092</w:t>
          </w:r>
        </w:p>
        <w:p w:rsidR="007E2DF6" w:rsidRDefault="007E2DF6" w:rsidP="007E2DF6">
          <w:pPr>
            <w:pStyle w:val="VoettekstEerste"/>
            <w:tabs>
              <w:tab w:val="clear" w:pos="6804"/>
              <w:tab w:val="left" w:pos="6840"/>
            </w:tabs>
            <w:ind w:left="34"/>
          </w:pPr>
          <w:r>
            <w:t xml:space="preserve">versie: </w:t>
          </w:r>
        </w:p>
        <w:p w:rsidR="007E2DF6" w:rsidRDefault="007E2DF6" w:rsidP="007E2DF6">
          <w:pPr>
            <w:pStyle w:val="VoettekstEerste"/>
            <w:tabs>
              <w:tab w:val="clear" w:pos="6804"/>
              <w:tab w:val="left" w:pos="6840"/>
            </w:tabs>
            <w:ind w:left="34"/>
          </w:pPr>
          <w:r>
            <w:t>auteur: Lucienne Vuister</w:t>
          </w:r>
        </w:p>
        <w:p w:rsidR="007E2DF6" w:rsidRDefault="007E2DF6" w:rsidP="007E2DF6">
          <w:pPr>
            <w:pStyle w:val="VoettekstEerste"/>
            <w:tabs>
              <w:tab w:val="clear" w:pos="6804"/>
              <w:tab w:val="left" w:pos="6840"/>
            </w:tabs>
            <w:ind w:left="34"/>
            <w:rPr>
              <w:rFonts w:cs="Arial"/>
              <w:szCs w:val="14"/>
            </w:rPr>
          </w:pPr>
          <w:r w:rsidRPr="00FB2658">
            <w:rPr>
              <w:szCs w:val="14"/>
            </w:rPr>
            <w:t>datum:</w:t>
          </w:r>
          <w:r>
            <w:rPr>
              <w:szCs w:val="14"/>
            </w:rPr>
            <w:t xml:space="preserve"> </w:t>
          </w:r>
          <w:r>
            <w:rPr>
              <w:rFonts w:cs="Arial"/>
              <w:szCs w:val="14"/>
            </w:rPr>
            <w:t xml:space="preserve"> 1</w:t>
          </w:r>
          <w:r w:rsidR="00204C86">
            <w:rPr>
              <w:rFonts w:cs="Arial"/>
              <w:szCs w:val="14"/>
            </w:rPr>
            <w:t>4</w:t>
          </w:r>
          <w:r>
            <w:rPr>
              <w:rFonts w:cs="Arial"/>
              <w:szCs w:val="14"/>
            </w:rPr>
            <w:t xml:space="preserve"> </w:t>
          </w:r>
          <w:r w:rsidR="00204C86">
            <w:rPr>
              <w:rFonts w:cs="Arial"/>
              <w:szCs w:val="14"/>
            </w:rPr>
            <w:t xml:space="preserve">februari </w:t>
          </w:r>
          <w:r>
            <w:rPr>
              <w:rFonts w:cs="Arial"/>
              <w:szCs w:val="14"/>
            </w:rPr>
            <w:t>202</w:t>
          </w:r>
          <w:r w:rsidR="00204C86">
            <w:rPr>
              <w:rFonts w:cs="Arial"/>
              <w:szCs w:val="14"/>
            </w:rPr>
            <w:t>3</w:t>
          </w:r>
        </w:p>
        <w:p w:rsidR="007E2DF6" w:rsidRDefault="007E2DF6" w:rsidP="007E2DF6">
          <w:pPr>
            <w:pStyle w:val="VoettekstEerste"/>
            <w:tabs>
              <w:tab w:val="clear" w:pos="6804"/>
              <w:tab w:val="left" w:pos="6840"/>
            </w:tabs>
            <w:ind w:left="34"/>
            <w:rPr>
              <w:rFonts w:cs="Arial"/>
              <w:szCs w:val="14"/>
            </w:rPr>
          </w:pPr>
          <w:r>
            <w:rPr>
              <w:rFonts w:cs="Arial"/>
              <w:szCs w:val="14"/>
            </w:rPr>
            <w:t xml:space="preserve">projectnummer: </w:t>
          </w:r>
        </w:p>
        <w:p w:rsidR="007E2DF6" w:rsidRPr="0064193E" w:rsidRDefault="007E2DF6" w:rsidP="007E2DF6">
          <w:pPr>
            <w:pStyle w:val="VoettekstEerste"/>
            <w:tabs>
              <w:tab w:val="clear" w:pos="6804"/>
              <w:tab w:val="left" w:pos="6840"/>
            </w:tabs>
            <w:ind w:left="34"/>
            <w:rPr>
              <w:rFonts w:cs="Arial"/>
              <w:szCs w:val="14"/>
            </w:rPr>
          </w:pPr>
          <w:r>
            <w:rPr>
              <w:rFonts w:cs="Arial"/>
              <w:szCs w:val="14"/>
            </w:rPr>
            <w:t xml:space="preserve">dossier: </w:t>
          </w:r>
        </w:p>
      </w:tc>
    </w:tr>
  </w:tbl>
  <w:p w:rsidR="007E2DF6" w:rsidRPr="00FB2658" w:rsidRDefault="007E2DF6" w:rsidP="007E2DF6">
    <w:pPr>
      <w:pStyle w:val="VoettekstEerste"/>
      <w:tabs>
        <w:tab w:val="clear" w:pos="6804"/>
        <w:tab w:val="left" w:pos="6840"/>
      </w:tabs>
      <w:ind w:left="0"/>
      <w:rPr>
        <w:rFonts w:cs="Arial"/>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D5C1E" w:rsidRDefault="006D5C1E">
      <w:pPr>
        <w:spacing w:after="0" w:line="240" w:lineRule="auto"/>
      </w:pPr>
      <w:r>
        <w:separator/>
      </w:r>
    </w:p>
  </w:footnote>
  <w:footnote w:type="continuationSeparator" w:id="0">
    <w:p w:rsidR="006D5C1E" w:rsidRDefault="006D5C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2DF6" w:rsidRDefault="007E2DF6" w:rsidP="007E2DF6">
    <w:pPr>
      <w:pStyle w:val="Koptekst"/>
      <w:pBdr>
        <w:bottom w:val="single" w:sz="4" w:space="1" w:color="auto"/>
      </w:pBdr>
    </w:pPr>
    <w:r>
      <w:t>Hoogheemraadschap van Rijnland</w:t>
    </w:r>
    <w:r>
      <w:tab/>
    </w:r>
    <w:r>
      <w:tab/>
      <w:t>22.031092</w:t>
    </w:r>
  </w:p>
  <w:p w:rsidR="007E2DF6" w:rsidRPr="00932FDF" w:rsidRDefault="007E2DF6" w:rsidP="007E2DF6">
    <w:pPr>
      <w:pStyle w:val="Koptekst"/>
      <w:pBdr>
        <w:bottom w:val="single" w:sz="4" w:space="1" w:color="auto"/>
      </w:pBdr>
    </w:pPr>
    <w:r>
      <w:t>werkprotocol soortbescherming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2DF6" w:rsidRDefault="007E2DF6" w:rsidP="007E2DF6">
    <w:pPr>
      <w:pStyle w:val="Koptekst"/>
      <w:pBdr>
        <w:bottom w:val="single" w:sz="4" w:space="1" w:color="auto"/>
      </w:pBdr>
    </w:pPr>
    <w:r>
      <w:t>Hoogheemraadschap van Rijnland</w:t>
    </w:r>
    <w:r>
      <w:tab/>
    </w:r>
    <w:r>
      <w:tab/>
      <w:t>22.031092</w:t>
    </w:r>
  </w:p>
  <w:p w:rsidR="007E2DF6" w:rsidRPr="00932FDF" w:rsidRDefault="007E2DF6" w:rsidP="007E2DF6">
    <w:pPr>
      <w:pStyle w:val="Koptekst"/>
      <w:pBdr>
        <w:bottom w:val="single" w:sz="4" w:space="1" w:color="auto"/>
      </w:pBdr>
    </w:pPr>
    <w:r>
      <w:t>werkprotocol soortbescherming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933901"/>
    <w:multiLevelType w:val="hybridMultilevel"/>
    <w:tmpl w:val="48AAFD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09C72F1"/>
    <w:multiLevelType w:val="hybridMultilevel"/>
    <w:tmpl w:val="B282AFB4"/>
    <w:lvl w:ilvl="0" w:tplc="052A7558">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2A75514"/>
    <w:multiLevelType w:val="hybridMultilevel"/>
    <w:tmpl w:val="B7BC5CAC"/>
    <w:lvl w:ilvl="0" w:tplc="530A116C">
      <w:start w:val="14"/>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5076984"/>
    <w:multiLevelType w:val="multilevel"/>
    <w:tmpl w:val="F4FCF4B0"/>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5" w15:restartNumberingAfterBreak="0">
    <w:nsid w:val="25C65CA5"/>
    <w:multiLevelType w:val="multilevel"/>
    <w:tmpl w:val="3388568E"/>
    <w:lvl w:ilvl="0">
      <w:start w:val="1"/>
      <w:numFmt w:val="decimal"/>
      <w:lvlText w:val="Bijlage %1."/>
      <w:lvlJc w:val="left"/>
      <w:pPr>
        <w:ind w:left="0" w:firstLine="0"/>
      </w:pPr>
      <w:rPr>
        <w:rFonts w:hint="default"/>
      </w:rPr>
    </w:lvl>
    <w:lvl w:ilvl="1">
      <w:start w:val="1"/>
      <w:numFmt w:val="decimal"/>
      <w:pStyle w:val="Kop2Bijlage"/>
      <w:lvlText w:val="Bijlage %1.%2"/>
      <w:lvlJc w:val="left"/>
      <w:pPr>
        <w:ind w:left="0" w:firstLine="0"/>
      </w:pPr>
      <w:rPr>
        <w:rFonts w:hint="default"/>
      </w:rPr>
    </w:lvl>
    <w:lvl w:ilvl="2">
      <w:start w:val="1"/>
      <w:numFmt w:val="decimal"/>
      <w:lvlText w:val="Bijlage %1.%2.%3"/>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37894CC2"/>
    <w:multiLevelType w:val="multilevel"/>
    <w:tmpl w:val="E890630C"/>
    <w:lvl w:ilvl="0">
      <w:start w:val="1"/>
      <w:numFmt w:val="decimal"/>
      <w:lvlText w:val="Bijlage %1."/>
      <w:lvlJc w:val="left"/>
      <w:pPr>
        <w:ind w:left="0" w:firstLine="0"/>
      </w:pPr>
      <w:rPr>
        <w:rFonts w:hint="default"/>
      </w:rPr>
    </w:lvl>
    <w:lvl w:ilvl="1">
      <w:start w:val="1"/>
      <w:numFmt w:val="decimal"/>
      <w:lvlText w:val="Bijlage %1.%2"/>
      <w:lvlJc w:val="left"/>
      <w:pPr>
        <w:ind w:left="0" w:firstLine="0"/>
      </w:pPr>
      <w:rPr>
        <w:rFonts w:hint="default"/>
      </w:rPr>
    </w:lvl>
    <w:lvl w:ilvl="2">
      <w:start w:val="1"/>
      <w:numFmt w:val="decimal"/>
      <w:lvlText w:val="Bijlage %1.%2.%3"/>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4D7D6952"/>
    <w:multiLevelType w:val="hybridMultilevel"/>
    <w:tmpl w:val="9BBA9B66"/>
    <w:lvl w:ilvl="0" w:tplc="530A116C">
      <w:start w:val="14"/>
      <w:numFmt w:val="bullet"/>
      <w:lvlText w:val="-"/>
      <w:lvlJc w:val="left"/>
      <w:pPr>
        <w:ind w:left="360" w:hanging="360"/>
      </w:pPr>
      <w:rPr>
        <w:rFonts w:ascii="Verdana" w:eastAsia="Times New Roman" w:hAnsi="Verdana" w:cs="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 w15:restartNumberingAfterBreak="0">
    <w:nsid w:val="50EE7787"/>
    <w:multiLevelType w:val="hybridMultilevel"/>
    <w:tmpl w:val="3CFAB026"/>
    <w:lvl w:ilvl="0" w:tplc="DE145468">
      <w:start w:val="1"/>
      <w:numFmt w:val="bullet"/>
      <w:pStyle w:val="Lijstalinea"/>
      <w:lvlText w:val=""/>
      <w:lvlJc w:val="left"/>
      <w:pPr>
        <w:ind w:left="1440" w:hanging="360"/>
      </w:pPr>
      <w:rPr>
        <w:rFonts w:ascii="Symbol" w:hAnsi="Symbol" w:hint="default"/>
      </w:rPr>
    </w:lvl>
    <w:lvl w:ilvl="1" w:tplc="992A590A" w:tentative="1">
      <w:start w:val="1"/>
      <w:numFmt w:val="bullet"/>
      <w:lvlText w:val="o"/>
      <w:lvlJc w:val="left"/>
      <w:pPr>
        <w:ind w:left="2160" w:hanging="360"/>
      </w:pPr>
      <w:rPr>
        <w:rFonts w:ascii="Courier New" w:hAnsi="Courier New" w:cs="Courier New" w:hint="default"/>
      </w:rPr>
    </w:lvl>
    <w:lvl w:ilvl="2" w:tplc="33267EEA" w:tentative="1">
      <w:start w:val="1"/>
      <w:numFmt w:val="bullet"/>
      <w:lvlText w:val=""/>
      <w:lvlJc w:val="left"/>
      <w:pPr>
        <w:ind w:left="2880" w:hanging="360"/>
      </w:pPr>
      <w:rPr>
        <w:rFonts w:ascii="Wingdings" w:hAnsi="Wingdings" w:hint="default"/>
      </w:rPr>
    </w:lvl>
    <w:lvl w:ilvl="3" w:tplc="413277C0" w:tentative="1">
      <w:start w:val="1"/>
      <w:numFmt w:val="bullet"/>
      <w:lvlText w:val=""/>
      <w:lvlJc w:val="left"/>
      <w:pPr>
        <w:ind w:left="3600" w:hanging="360"/>
      </w:pPr>
      <w:rPr>
        <w:rFonts w:ascii="Symbol" w:hAnsi="Symbol" w:hint="default"/>
      </w:rPr>
    </w:lvl>
    <w:lvl w:ilvl="4" w:tplc="99865404" w:tentative="1">
      <w:start w:val="1"/>
      <w:numFmt w:val="bullet"/>
      <w:lvlText w:val="o"/>
      <w:lvlJc w:val="left"/>
      <w:pPr>
        <w:ind w:left="4320" w:hanging="360"/>
      </w:pPr>
      <w:rPr>
        <w:rFonts w:ascii="Courier New" w:hAnsi="Courier New" w:cs="Courier New" w:hint="default"/>
      </w:rPr>
    </w:lvl>
    <w:lvl w:ilvl="5" w:tplc="ADDC6E70" w:tentative="1">
      <w:start w:val="1"/>
      <w:numFmt w:val="bullet"/>
      <w:lvlText w:val=""/>
      <w:lvlJc w:val="left"/>
      <w:pPr>
        <w:ind w:left="5040" w:hanging="360"/>
      </w:pPr>
      <w:rPr>
        <w:rFonts w:ascii="Wingdings" w:hAnsi="Wingdings" w:hint="default"/>
      </w:rPr>
    </w:lvl>
    <w:lvl w:ilvl="6" w:tplc="2ED40BD0" w:tentative="1">
      <w:start w:val="1"/>
      <w:numFmt w:val="bullet"/>
      <w:lvlText w:val=""/>
      <w:lvlJc w:val="left"/>
      <w:pPr>
        <w:ind w:left="5760" w:hanging="360"/>
      </w:pPr>
      <w:rPr>
        <w:rFonts w:ascii="Symbol" w:hAnsi="Symbol" w:hint="default"/>
      </w:rPr>
    </w:lvl>
    <w:lvl w:ilvl="7" w:tplc="6C6E329C" w:tentative="1">
      <w:start w:val="1"/>
      <w:numFmt w:val="bullet"/>
      <w:lvlText w:val="o"/>
      <w:lvlJc w:val="left"/>
      <w:pPr>
        <w:ind w:left="6480" w:hanging="360"/>
      </w:pPr>
      <w:rPr>
        <w:rFonts w:ascii="Courier New" w:hAnsi="Courier New" w:cs="Courier New" w:hint="default"/>
      </w:rPr>
    </w:lvl>
    <w:lvl w:ilvl="8" w:tplc="E4F89734" w:tentative="1">
      <w:start w:val="1"/>
      <w:numFmt w:val="bullet"/>
      <w:lvlText w:val=""/>
      <w:lvlJc w:val="left"/>
      <w:pPr>
        <w:ind w:left="7200" w:hanging="360"/>
      </w:pPr>
      <w:rPr>
        <w:rFonts w:ascii="Wingdings" w:hAnsi="Wingdings" w:hint="default"/>
      </w:rPr>
    </w:lvl>
  </w:abstractNum>
  <w:abstractNum w:abstractNumId="9" w15:restartNumberingAfterBreak="0">
    <w:nsid w:val="554C7B26"/>
    <w:multiLevelType w:val="multilevel"/>
    <w:tmpl w:val="EC90D1EC"/>
    <w:lvl w:ilvl="0">
      <w:start w:val="1"/>
      <w:numFmt w:val="decimal"/>
      <w:lvlText w:val="%1."/>
      <w:lvlJc w:val="left"/>
      <w:pPr>
        <w:tabs>
          <w:tab w:val="num" w:pos="720"/>
        </w:tabs>
        <w:ind w:left="720" w:hanging="360"/>
      </w:pPr>
      <w:rPr>
        <w:rFonts w:hint="default"/>
        <w:sz w:val="20"/>
        <w:lang w:val="nl-NL"/>
      </w:rPr>
    </w:lvl>
    <w:lvl w:ilvl="1">
      <w:start w:val="1"/>
      <w:numFmt w:val="decimal"/>
      <w:lvlText w:val="%2."/>
      <w:lvlJc w:val="left"/>
      <w:pPr>
        <w:tabs>
          <w:tab w:val="num" w:pos="1440"/>
        </w:tabs>
        <w:ind w:left="1440" w:hanging="360"/>
      </w:pPr>
      <w:rPr>
        <w:rFont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A9C6664"/>
    <w:multiLevelType w:val="hybridMultilevel"/>
    <w:tmpl w:val="C714EDD8"/>
    <w:lvl w:ilvl="0" w:tplc="530A116C">
      <w:start w:val="14"/>
      <w:numFmt w:val="bullet"/>
      <w:lvlText w:val="-"/>
      <w:lvlJc w:val="left"/>
      <w:pPr>
        <w:ind w:left="720" w:hanging="360"/>
      </w:pPr>
      <w:rPr>
        <w:rFonts w:ascii="Verdana" w:eastAsia="Times New Roman" w:hAnsi="Verdana"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5CA16215"/>
    <w:multiLevelType w:val="hybridMultilevel"/>
    <w:tmpl w:val="74008930"/>
    <w:lvl w:ilvl="0" w:tplc="C6146EA4">
      <w:start w:val="1"/>
      <w:numFmt w:val="bullet"/>
      <w:lvlText w:val="-"/>
      <w:lvlJc w:val="left"/>
      <w:pPr>
        <w:ind w:left="720" w:hanging="360"/>
      </w:pPr>
      <w:rPr>
        <w:rFonts w:ascii="Verdana" w:eastAsia="Calibri" w:hAnsi="Verdana"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2" w15:restartNumberingAfterBreak="0">
    <w:nsid w:val="6477717E"/>
    <w:multiLevelType w:val="hybridMultilevel"/>
    <w:tmpl w:val="C05E6222"/>
    <w:lvl w:ilvl="0" w:tplc="AFFCD47C">
      <w:start w:val="1"/>
      <w:numFmt w:val="decimal"/>
      <w:pStyle w:val="Genummerdelijstalinea"/>
      <w:lvlText w:val="%1."/>
      <w:lvlJc w:val="left"/>
      <w:pPr>
        <w:ind w:left="360" w:hanging="36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il"/>
        <w:shd w:val="clear" w:color="000000" w:fill="000000"/>
        <w:vertAlign w:val="baseli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37E4A714">
      <w:start w:val="1"/>
      <w:numFmt w:val="decimal"/>
      <w:lvlText w:val="%2."/>
      <w:lvlJc w:val="left"/>
      <w:pPr>
        <w:tabs>
          <w:tab w:val="num" w:pos="1440"/>
        </w:tabs>
        <w:ind w:left="1440" w:hanging="360"/>
      </w:pPr>
    </w:lvl>
    <w:lvl w:ilvl="2" w:tplc="4A16A808">
      <w:start w:val="1"/>
      <w:numFmt w:val="decimal"/>
      <w:lvlText w:val="%3."/>
      <w:lvlJc w:val="left"/>
      <w:pPr>
        <w:tabs>
          <w:tab w:val="num" w:pos="2160"/>
        </w:tabs>
        <w:ind w:left="2160" w:hanging="360"/>
      </w:pPr>
    </w:lvl>
    <w:lvl w:ilvl="3" w:tplc="E736A7D6">
      <w:start w:val="1"/>
      <w:numFmt w:val="decimal"/>
      <w:lvlText w:val="%4."/>
      <w:lvlJc w:val="left"/>
      <w:pPr>
        <w:tabs>
          <w:tab w:val="num" w:pos="2880"/>
        </w:tabs>
        <w:ind w:left="2880" w:hanging="360"/>
      </w:pPr>
    </w:lvl>
    <w:lvl w:ilvl="4" w:tplc="4D4AA5A6">
      <w:start w:val="1"/>
      <w:numFmt w:val="decimal"/>
      <w:lvlText w:val="%5."/>
      <w:lvlJc w:val="left"/>
      <w:pPr>
        <w:tabs>
          <w:tab w:val="num" w:pos="3600"/>
        </w:tabs>
        <w:ind w:left="3600" w:hanging="360"/>
      </w:pPr>
    </w:lvl>
    <w:lvl w:ilvl="5" w:tplc="8326B01E">
      <w:start w:val="1"/>
      <w:numFmt w:val="decimal"/>
      <w:lvlText w:val="%6."/>
      <w:lvlJc w:val="left"/>
      <w:pPr>
        <w:tabs>
          <w:tab w:val="num" w:pos="4320"/>
        </w:tabs>
        <w:ind w:left="4320" w:hanging="360"/>
      </w:pPr>
    </w:lvl>
    <w:lvl w:ilvl="6" w:tplc="0248FB12">
      <w:start w:val="1"/>
      <w:numFmt w:val="decimal"/>
      <w:lvlText w:val="%7."/>
      <w:lvlJc w:val="left"/>
      <w:pPr>
        <w:tabs>
          <w:tab w:val="num" w:pos="5040"/>
        </w:tabs>
        <w:ind w:left="5040" w:hanging="360"/>
      </w:pPr>
    </w:lvl>
    <w:lvl w:ilvl="7" w:tplc="79202B7C">
      <w:start w:val="1"/>
      <w:numFmt w:val="decimal"/>
      <w:lvlText w:val="%8."/>
      <w:lvlJc w:val="left"/>
      <w:pPr>
        <w:tabs>
          <w:tab w:val="num" w:pos="5760"/>
        </w:tabs>
        <w:ind w:left="5760" w:hanging="360"/>
      </w:pPr>
    </w:lvl>
    <w:lvl w:ilvl="8" w:tplc="A3D23F14">
      <w:start w:val="1"/>
      <w:numFmt w:val="decimal"/>
      <w:lvlText w:val="%9."/>
      <w:lvlJc w:val="left"/>
      <w:pPr>
        <w:tabs>
          <w:tab w:val="num" w:pos="6480"/>
        </w:tabs>
        <w:ind w:left="6480" w:hanging="360"/>
      </w:pPr>
    </w:lvl>
  </w:abstractNum>
  <w:abstractNum w:abstractNumId="13" w15:restartNumberingAfterBreak="0">
    <w:nsid w:val="740413A9"/>
    <w:multiLevelType w:val="hybridMultilevel"/>
    <w:tmpl w:val="E492654E"/>
    <w:lvl w:ilvl="0" w:tplc="530A116C">
      <w:start w:val="14"/>
      <w:numFmt w:val="bullet"/>
      <w:lvlText w:val="-"/>
      <w:lvlJc w:val="left"/>
      <w:pPr>
        <w:ind w:left="428" w:hanging="360"/>
      </w:pPr>
      <w:rPr>
        <w:rFonts w:ascii="Verdana" w:eastAsia="Times New Roman" w:hAnsi="Verdana" w:cs="Times New Roman" w:hint="default"/>
      </w:rPr>
    </w:lvl>
    <w:lvl w:ilvl="1" w:tplc="04130003" w:tentative="1">
      <w:start w:val="1"/>
      <w:numFmt w:val="bullet"/>
      <w:lvlText w:val="o"/>
      <w:lvlJc w:val="left"/>
      <w:pPr>
        <w:ind w:left="1508" w:hanging="360"/>
      </w:pPr>
      <w:rPr>
        <w:rFonts w:ascii="Courier New" w:hAnsi="Courier New" w:cs="Courier New" w:hint="default"/>
      </w:rPr>
    </w:lvl>
    <w:lvl w:ilvl="2" w:tplc="04130005" w:tentative="1">
      <w:start w:val="1"/>
      <w:numFmt w:val="bullet"/>
      <w:lvlText w:val=""/>
      <w:lvlJc w:val="left"/>
      <w:pPr>
        <w:ind w:left="2228" w:hanging="360"/>
      </w:pPr>
      <w:rPr>
        <w:rFonts w:ascii="Wingdings" w:hAnsi="Wingdings" w:hint="default"/>
      </w:rPr>
    </w:lvl>
    <w:lvl w:ilvl="3" w:tplc="04130001" w:tentative="1">
      <w:start w:val="1"/>
      <w:numFmt w:val="bullet"/>
      <w:lvlText w:val=""/>
      <w:lvlJc w:val="left"/>
      <w:pPr>
        <w:ind w:left="2948" w:hanging="360"/>
      </w:pPr>
      <w:rPr>
        <w:rFonts w:ascii="Symbol" w:hAnsi="Symbol" w:hint="default"/>
      </w:rPr>
    </w:lvl>
    <w:lvl w:ilvl="4" w:tplc="04130003" w:tentative="1">
      <w:start w:val="1"/>
      <w:numFmt w:val="bullet"/>
      <w:lvlText w:val="o"/>
      <w:lvlJc w:val="left"/>
      <w:pPr>
        <w:ind w:left="3668" w:hanging="360"/>
      </w:pPr>
      <w:rPr>
        <w:rFonts w:ascii="Courier New" w:hAnsi="Courier New" w:cs="Courier New" w:hint="default"/>
      </w:rPr>
    </w:lvl>
    <w:lvl w:ilvl="5" w:tplc="04130005" w:tentative="1">
      <w:start w:val="1"/>
      <w:numFmt w:val="bullet"/>
      <w:lvlText w:val=""/>
      <w:lvlJc w:val="left"/>
      <w:pPr>
        <w:ind w:left="4388" w:hanging="360"/>
      </w:pPr>
      <w:rPr>
        <w:rFonts w:ascii="Wingdings" w:hAnsi="Wingdings" w:hint="default"/>
      </w:rPr>
    </w:lvl>
    <w:lvl w:ilvl="6" w:tplc="04130001" w:tentative="1">
      <w:start w:val="1"/>
      <w:numFmt w:val="bullet"/>
      <w:lvlText w:val=""/>
      <w:lvlJc w:val="left"/>
      <w:pPr>
        <w:ind w:left="5108" w:hanging="360"/>
      </w:pPr>
      <w:rPr>
        <w:rFonts w:ascii="Symbol" w:hAnsi="Symbol" w:hint="default"/>
      </w:rPr>
    </w:lvl>
    <w:lvl w:ilvl="7" w:tplc="04130003" w:tentative="1">
      <w:start w:val="1"/>
      <w:numFmt w:val="bullet"/>
      <w:lvlText w:val="o"/>
      <w:lvlJc w:val="left"/>
      <w:pPr>
        <w:ind w:left="5828" w:hanging="360"/>
      </w:pPr>
      <w:rPr>
        <w:rFonts w:ascii="Courier New" w:hAnsi="Courier New" w:cs="Courier New" w:hint="default"/>
      </w:rPr>
    </w:lvl>
    <w:lvl w:ilvl="8" w:tplc="04130005" w:tentative="1">
      <w:start w:val="1"/>
      <w:numFmt w:val="bullet"/>
      <w:lvlText w:val=""/>
      <w:lvlJc w:val="left"/>
      <w:pPr>
        <w:ind w:left="6548" w:hanging="360"/>
      </w:pPr>
      <w:rPr>
        <w:rFonts w:ascii="Wingdings" w:hAnsi="Wingdings" w:hint="default"/>
      </w:rPr>
    </w:lvl>
  </w:abstractNum>
  <w:abstractNum w:abstractNumId="14" w15:restartNumberingAfterBreak="0">
    <w:nsid w:val="76631207"/>
    <w:multiLevelType w:val="hybridMultilevel"/>
    <w:tmpl w:val="3BEAFAC0"/>
    <w:lvl w:ilvl="0" w:tplc="001EF75C">
      <w:start w:val="1"/>
      <w:numFmt w:val="decimal"/>
      <w:pStyle w:val="Kop1Bijlage"/>
      <w:lvlText w:val="Bijlage %1."/>
      <w:lvlJc w:val="left"/>
      <w:pPr>
        <w:ind w:left="720" w:hanging="360"/>
      </w:pPr>
      <w:rPr>
        <w:rFonts w:hint="default"/>
      </w:rPr>
    </w:lvl>
    <w:lvl w:ilvl="1" w:tplc="2BEAF60C" w:tentative="1">
      <w:start w:val="1"/>
      <w:numFmt w:val="lowerLetter"/>
      <w:lvlText w:val="%2."/>
      <w:lvlJc w:val="left"/>
      <w:pPr>
        <w:ind w:left="1440" w:hanging="360"/>
      </w:pPr>
    </w:lvl>
    <w:lvl w:ilvl="2" w:tplc="DA36E6C8" w:tentative="1">
      <w:start w:val="1"/>
      <w:numFmt w:val="lowerRoman"/>
      <w:lvlText w:val="%3."/>
      <w:lvlJc w:val="right"/>
      <w:pPr>
        <w:ind w:left="2160" w:hanging="180"/>
      </w:pPr>
    </w:lvl>
    <w:lvl w:ilvl="3" w:tplc="3084A222" w:tentative="1">
      <w:start w:val="1"/>
      <w:numFmt w:val="decimal"/>
      <w:lvlText w:val="%4."/>
      <w:lvlJc w:val="left"/>
      <w:pPr>
        <w:ind w:left="2880" w:hanging="360"/>
      </w:pPr>
    </w:lvl>
    <w:lvl w:ilvl="4" w:tplc="6B1EC434" w:tentative="1">
      <w:start w:val="1"/>
      <w:numFmt w:val="lowerLetter"/>
      <w:lvlText w:val="%5."/>
      <w:lvlJc w:val="left"/>
      <w:pPr>
        <w:ind w:left="3600" w:hanging="360"/>
      </w:pPr>
    </w:lvl>
    <w:lvl w:ilvl="5" w:tplc="93C43CBA" w:tentative="1">
      <w:start w:val="1"/>
      <w:numFmt w:val="lowerRoman"/>
      <w:lvlText w:val="%6."/>
      <w:lvlJc w:val="right"/>
      <w:pPr>
        <w:ind w:left="4320" w:hanging="180"/>
      </w:pPr>
    </w:lvl>
    <w:lvl w:ilvl="6" w:tplc="07385BFA" w:tentative="1">
      <w:start w:val="1"/>
      <w:numFmt w:val="decimal"/>
      <w:lvlText w:val="%7."/>
      <w:lvlJc w:val="left"/>
      <w:pPr>
        <w:ind w:left="5040" w:hanging="360"/>
      </w:pPr>
    </w:lvl>
    <w:lvl w:ilvl="7" w:tplc="D8E21388" w:tentative="1">
      <w:start w:val="1"/>
      <w:numFmt w:val="lowerLetter"/>
      <w:lvlText w:val="%8."/>
      <w:lvlJc w:val="left"/>
      <w:pPr>
        <w:ind w:left="5760" w:hanging="360"/>
      </w:pPr>
    </w:lvl>
    <w:lvl w:ilvl="8" w:tplc="8C3C3EF6" w:tentative="1">
      <w:start w:val="1"/>
      <w:numFmt w:val="lowerRoman"/>
      <w:lvlText w:val="%9."/>
      <w:lvlJc w:val="right"/>
      <w:pPr>
        <w:ind w:left="6480" w:hanging="180"/>
      </w:pPr>
    </w:lvl>
  </w:abstractNum>
  <w:abstractNum w:abstractNumId="15" w15:restartNumberingAfterBreak="0">
    <w:nsid w:val="7C1B6E04"/>
    <w:multiLevelType w:val="multilevel"/>
    <w:tmpl w:val="E29E7FAA"/>
    <w:lvl w:ilvl="0">
      <w:numFmt w:val="bullet"/>
      <w:lvlText w:val="-"/>
      <w:lvlJc w:val="left"/>
      <w:pPr>
        <w:tabs>
          <w:tab w:val="num" w:pos="720"/>
        </w:tabs>
        <w:ind w:left="720" w:hanging="360"/>
      </w:pPr>
      <w:rPr>
        <w:rFonts w:ascii="Verdana" w:eastAsia="Times New Roman" w:hAnsi="Verdana" w:cs="Times New Roman" w:hint="default"/>
        <w:sz w:val="20"/>
        <w:lang w:val="nl-NL"/>
      </w:rPr>
    </w:lvl>
    <w:lvl w:ilvl="1">
      <w:start w:val="1"/>
      <w:numFmt w:val="decimal"/>
      <w:lvlText w:val="%2."/>
      <w:lvlJc w:val="left"/>
      <w:pPr>
        <w:tabs>
          <w:tab w:val="num" w:pos="1440"/>
        </w:tabs>
        <w:ind w:left="1440" w:hanging="360"/>
      </w:pPr>
      <w:rPr>
        <w:rFont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0"/>
    <w:lvlOverride w:ilvl="0">
      <w:lvl w:ilvl="0">
        <w:start w:val="1"/>
        <w:numFmt w:val="bullet"/>
        <w:lvlText w:val=""/>
        <w:lvlJc w:val="left"/>
        <w:pPr>
          <w:tabs>
            <w:tab w:val="num" w:pos="283"/>
          </w:tabs>
          <w:ind w:left="283" w:hanging="283"/>
        </w:pPr>
        <w:rPr>
          <w:rFonts w:ascii="Symbol" w:hAnsi="Symbol" w:hint="default"/>
        </w:rPr>
      </w:lvl>
    </w:lvlOverride>
  </w:num>
  <w:num w:numId="3">
    <w:abstractNumId w:val="6"/>
  </w:num>
  <w:num w:numId="4">
    <w:abstractNumId w:val="12"/>
  </w:num>
  <w:num w:numId="5">
    <w:abstractNumId w:val="8"/>
  </w:num>
  <w:num w:numId="6">
    <w:abstractNumId w:val="14"/>
  </w:num>
  <w:num w:numId="7">
    <w:abstractNumId w:val="5"/>
  </w:num>
  <w:num w:numId="8">
    <w:abstractNumId w:val="4"/>
  </w:num>
  <w:num w:numId="9">
    <w:abstractNumId w:val="1"/>
  </w:num>
  <w:num w:numId="10">
    <w:abstractNumId w:val="15"/>
  </w:num>
  <w:num w:numId="11">
    <w:abstractNumId w:val="2"/>
  </w:num>
  <w:num w:numId="12">
    <w:abstractNumId w:val="3"/>
  </w:num>
  <w:num w:numId="13">
    <w:abstractNumId w:val="11"/>
  </w:num>
  <w:num w:numId="14">
    <w:abstractNumId w:val="7"/>
  </w:num>
  <w:num w:numId="15">
    <w:abstractNumId w:val="13"/>
  </w:num>
  <w:num w:numId="16">
    <w:abstractNumId w:val="10"/>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stylePaneSortMethod w:val="0002"/>
  <w:defaultTabStop w:val="708"/>
  <w:hyphenationZone w:val="425"/>
  <w:evenAndOddHeaders/>
  <w:drawingGridHorizontalSpacing w:val="10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569F"/>
    <w:rsid w:val="00006E5C"/>
    <w:rsid w:val="0002152D"/>
    <w:rsid w:val="00063066"/>
    <w:rsid w:val="0006437A"/>
    <w:rsid w:val="00073E24"/>
    <w:rsid w:val="000C07A1"/>
    <w:rsid w:val="000E34D7"/>
    <w:rsid w:val="001045AB"/>
    <w:rsid w:val="001B07E2"/>
    <w:rsid w:val="001B5329"/>
    <w:rsid w:val="001F439E"/>
    <w:rsid w:val="00204C86"/>
    <w:rsid w:val="00207BA0"/>
    <w:rsid w:val="00220A0C"/>
    <w:rsid w:val="00246902"/>
    <w:rsid w:val="00255603"/>
    <w:rsid w:val="002701DD"/>
    <w:rsid w:val="0028569F"/>
    <w:rsid w:val="002A76CE"/>
    <w:rsid w:val="002B39CA"/>
    <w:rsid w:val="002D3785"/>
    <w:rsid w:val="002E1495"/>
    <w:rsid w:val="003509F9"/>
    <w:rsid w:val="00381327"/>
    <w:rsid w:val="003A68EC"/>
    <w:rsid w:val="0043189F"/>
    <w:rsid w:val="00482339"/>
    <w:rsid w:val="00487890"/>
    <w:rsid w:val="00494BFB"/>
    <w:rsid w:val="004A60DB"/>
    <w:rsid w:val="004E322C"/>
    <w:rsid w:val="00504986"/>
    <w:rsid w:val="0053748A"/>
    <w:rsid w:val="00562923"/>
    <w:rsid w:val="00572EFE"/>
    <w:rsid w:val="005742EA"/>
    <w:rsid w:val="005E62AB"/>
    <w:rsid w:val="00603488"/>
    <w:rsid w:val="006264E4"/>
    <w:rsid w:val="00673692"/>
    <w:rsid w:val="00684476"/>
    <w:rsid w:val="006A6FE9"/>
    <w:rsid w:val="006C5F94"/>
    <w:rsid w:val="006D5C1E"/>
    <w:rsid w:val="006E07F8"/>
    <w:rsid w:val="00714C0F"/>
    <w:rsid w:val="00735D34"/>
    <w:rsid w:val="00770735"/>
    <w:rsid w:val="0077637A"/>
    <w:rsid w:val="007C1F28"/>
    <w:rsid w:val="007C57DF"/>
    <w:rsid w:val="007E2DF6"/>
    <w:rsid w:val="00890785"/>
    <w:rsid w:val="008F00A9"/>
    <w:rsid w:val="00990888"/>
    <w:rsid w:val="00A0274E"/>
    <w:rsid w:val="00AA23E6"/>
    <w:rsid w:val="00AB1B08"/>
    <w:rsid w:val="00AE368A"/>
    <w:rsid w:val="00AE516F"/>
    <w:rsid w:val="00AF4FF3"/>
    <w:rsid w:val="00B059B4"/>
    <w:rsid w:val="00BB1D6C"/>
    <w:rsid w:val="00C36430"/>
    <w:rsid w:val="00C438F9"/>
    <w:rsid w:val="00C62DAE"/>
    <w:rsid w:val="00C7376A"/>
    <w:rsid w:val="00CA00CA"/>
    <w:rsid w:val="00CA4165"/>
    <w:rsid w:val="00CD73F8"/>
    <w:rsid w:val="00CE32DC"/>
    <w:rsid w:val="00D14A12"/>
    <w:rsid w:val="00D14D97"/>
    <w:rsid w:val="00D22DBB"/>
    <w:rsid w:val="00D63222"/>
    <w:rsid w:val="00DB4EB4"/>
    <w:rsid w:val="00DD3AE7"/>
    <w:rsid w:val="00DD68DE"/>
    <w:rsid w:val="00E039DB"/>
    <w:rsid w:val="00E22DF6"/>
    <w:rsid w:val="00E416B3"/>
    <w:rsid w:val="00E45EE2"/>
    <w:rsid w:val="00E60C0B"/>
    <w:rsid w:val="00E668F6"/>
    <w:rsid w:val="00EF42DD"/>
    <w:rsid w:val="00F1254E"/>
    <w:rsid w:val="00F24B21"/>
    <w:rsid w:val="00F46100"/>
    <w:rsid w:val="00F77761"/>
    <w:rsid w:val="00FF2EC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E9817D"/>
  <w15:docId w15:val="{7CC32E6E-FF79-498E-9C12-8F73399DD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HAnsi" w:hAnsi="Verdana" w:cstheme="minorBidi"/>
        <w:lang w:val="nl-NL"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ard">
    <w:name w:val="Normal"/>
    <w:qFormat/>
    <w:rsid w:val="0056396B"/>
  </w:style>
  <w:style w:type="paragraph" w:styleId="Kop1">
    <w:name w:val="heading 1"/>
    <w:basedOn w:val="Standaard"/>
    <w:next w:val="Standaard"/>
    <w:link w:val="Kop1Char"/>
    <w:uiPriority w:val="8"/>
    <w:qFormat/>
    <w:rsid w:val="0056396B"/>
    <w:pPr>
      <w:keepNext/>
      <w:keepLines/>
      <w:pageBreakBefore/>
      <w:numPr>
        <w:numId w:val="8"/>
      </w:numPr>
      <w:spacing w:before="240" w:after="0"/>
      <w:outlineLvl w:val="0"/>
    </w:pPr>
    <w:rPr>
      <w:rFonts w:eastAsiaTheme="majorEastAsia" w:cstheme="majorBidi"/>
      <w:b/>
      <w:szCs w:val="32"/>
    </w:rPr>
  </w:style>
  <w:style w:type="paragraph" w:styleId="Kop2">
    <w:name w:val="heading 2"/>
    <w:basedOn w:val="Kop1"/>
    <w:next w:val="Standaard"/>
    <w:link w:val="Kop2Char"/>
    <w:uiPriority w:val="8"/>
    <w:unhideWhenUsed/>
    <w:qFormat/>
    <w:rsid w:val="0056396B"/>
    <w:pPr>
      <w:pageBreakBefore w:val="0"/>
      <w:numPr>
        <w:ilvl w:val="1"/>
      </w:numPr>
      <w:spacing w:before="40"/>
      <w:outlineLvl w:val="1"/>
    </w:pPr>
    <w:rPr>
      <w:szCs w:val="26"/>
    </w:rPr>
  </w:style>
  <w:style w:type="paragraph" w:styleId="Kop3">
    <w:name w:val="heading 3"/>
    <w:basedOn w:val="Kop2"/>
    <w:next w:val="Standaard"/>
    <w:link w:val="Kop3Char"/>
    <w:uiPriority w:val="8"/>
    <w:unhideWhenUsed/>
    <w:qFormat/>
    <w:rsid w:val="0056396B"/>
    <w:pPr>
      <w:numPr>
        <w:ilvl w:val="2"/>
      </w:numPr>
      <w:outlineLvl w:val="2"/>
    </w:pPr>
    <w:rPr>
      <w:szCs w:val="24"/>
    </w:rPr>
  </w:style>
  <w:style w:type="paragraph" w:styleId="Kop4">
    <w:name w:val="heading 4"/>
    <w:basedOn w:val="Kop3"/>
    <w:next w:val="Standaard"/>
    <w:link w:val="Kop4Char"/>
    <w:uiPriority w:val="8"/>
    <w:unhideWhenUsed/>
    <w:qFormat/>
    <w:rsid w:val="0056396B"/>
    <w:pPr>
      <w:numPr>
        <w:ilvl w:val="3"/>
      </w:numPr>
      <w:outlineLvl w:val="3"/>
    </w:pPr>
    <w:rPr>
      <w:b w:val="0"/>
      <w:i/>
      <w:iCs/>
      <w:szCs w:val="20"/>
    </w:rPr>
  </w:style>
  <w:style w:type="paragraph" w:styleId="Kop5">
    <w:name w:val="heading 5"/>
    <w:basedOn w:val="Kop4"/>
    <w:next w:val="Standaard"/>
    <w:link w:val="Kop5Char"/>
    <w:uiPriority w:val="8"/>
    <w:unhideWhenUsed/>
    <w:qFormat/>
    <w:rsid w:val="0056396B"/>
    <w:pPr>
      <w:numPr>
        <w:ilvl w:val="4"/>
      </w:numPr>
      <w:outlineLvl w:val="4"/>
    </w:pPr>
    <w:rPr>
      <w:i w:val="0"/>
    </w:rPr>
  </w:style>
  <w:style w:type="paragraph" w:styleId="Kop6">
    <w:name w:val="heading 6"/>
    <w:basedOn w:val="Kop4"/>
    <w:next w:val="Standaard"/>
    <w:link w:val="Kop6Char"/>
    <w:uiPriority w:val="8"/>
    <w:unhideWhenUsed/>
    <w:qFormat/>
    <w:rsid w:val="0056396B"/>
    <w:pPr>
      <w:numPr>
        <w:ilvl w:val="5"/>
      </w:numPr>
      <w:outlineLvl w:val="5"/>
    </w:pPr>
  </w:style>
  <w:style w:type="paragraph" w:styleId="Kop7">
    <w:name w:val="heading 7"/>
    <w:basedOn w:val="Kop5"/>
    <w:next w:val="Standaard"/>
    <w:link w:val="Kop7Char"/>
    <w:uiPriority w:val="8"/>
    <w:unhideWhenUsed/>
    <w:qFormat/>
    <w:rsid w:val="0056396B"/>
    <w:pPr>
      <w:numPr>
        <w:ilvl w:val="6"/>
      </w:numPr>
      <w:outlineLvl w:val="6"/>
    </w:pPr>
    <w:rPr>
      <w:iCs w:val="0"/>
    </w:rPr>
  </w:style>
  <w:style w:type="paragraph" w:styleId="Kop8">
    <w:name w:val="heading 8"/>
    <w:basedOn w:val="Kop4"/>
    <w:next w:val="Standaard"/>
    <w:link w:val="Kop8Char"/>
    <w:uiPriority w:val="8"/>
    <w:unhideWhenUsed/>
    <w:qFormat/>
    <w:rsid w:val="0056396B"/>
    <w:pPr>
      <w:numPr>
        <w:ilvl w:val="7"/>
      </w:numPr>
      <w:outlineLvl w:val="7"/>
    </w:pPr>
    <w:rPr>
      <w:szCs w:val="21"/>
    </w:rPr>
  </w:style>
  <w:style w:type="paragraph" w:styleId="Kop9">
    <w:name w:val="heading 9"/>
    <w:basedOn w:val="Kop5"/>
    <w:next w:val="Standaard"/>
    <w:link w:val="Kop9Char"/>
    <w:uiPriority w:val="8"/>
    <w:unhideWhenUsed/>
    <w:qFormat/>
    <w:rsid w:val="0056396B"/>
    <w:pPr>
      <w:numPr>
        <w:ilvl w:val="8"/>
      </w:numPr>
      <w:outlineLvl w:val="8"/>
    </w:pPr>
    <w:rPr>
      <w:iCs w:val="0"/>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8"/>
    <w:rsid w:val="0056396B"/>
    <w:rPr>
      <w:rFonts w:eastAsiaTheme="majorEastAsia" w:cstheme="majorBidi"/>
      <w:b/>
      <w:szCs w:val="32"/>
    </w:rPr>
  </w:style>
  <w:style w:type="character" w:customStyle="1" w:styleId="Kop2Char">
    <w:name w:val="Kop 2 Char"/>
    <w:basedOn w:val="Standaardalinea-lettertype"/>
    <w:link w:val="Kop2"/>
    <w:uiPriority w:val="8"/>
    <w:rsid w:val="0056396B"/>
    <w:rPr>
      <w:rFonts w:eastAsiaTheme="majorEastAsia" w:cstheme="majorBidi"/>
      <w:b/>
      <w:szCs w:val="26"/>
    </w:rPr>
  </w:style>
  <w:style w:type="character" w:customStyle="1" w:styleId="Kop3Char">
    <w:name w:val="Kop 3 Char"/>
    <w:basedOn w:val="Standaardalinea-lettertype"/>
    <w:link w:val="Kop3"/>
    <w:uiPriority w:val="8"/>
    <w:rsid w:val="0056396B"/>
    <w:rPr>
      <w:rFonts w:eastAsiaTheme="majorEastAsia" w:cstheme="majorBidi"/>
      <w:b/>
      <w:szCs w:val="24"/>
    </w:rPr>
  </w:style>
  <w:style w:type="character" w:customStyle="1" w:styleId="Kop4Char">
    <w:name w:val="Kop 4 Char"/>
    <w:basedOn w:val="Standaardalinea-lettertype"/>
    <w:link w:val="Kop4"/>
    <w:uiPriority w:val="8"/>
    <w:rsid w:val="0056396B"/>
    <w:rPr>
      <w:rFonts w:eastAsiaTheme="majorEastAsia" w:cstheme="majorBidi"/>
      <w:i/>
      <w:iCs/>
    </w:rPr>
  </w:style>
  <w:style w:type="character" w:customStyle="1" w:styleId="Kop5Char">
    <w:name w:val="Kop 5 Char"/>
    <w:basedOn w:val="Standaardalinea-lettertype"/>
    <w:link w:val="Kop5"/>
    <w:uiPriority w:val="8"/>
    <w:rsid w:val="0056396B"/>
    <w:rPr>
      <w:rFonts w:eastAsiaTheme="majorEastAsia" w:cstheme="majorBidi"/>
      <w:iCs/>
    </w:rPr>
  </w:style>
  <w:style w:type="character" w:customStyle="1" w:styleId="Kop6Char">
    <w:name w:val="Kop 6 Char"/>
    <w:basedOn w:val="Standaardalinea-lettertype"/>
    <w:link w:val="Kop6"/>
    <w:uiPriority w:val="8"/>
    <w:rsid w:val="0056396B"/>
    <w:rPr>
      <w:rFonts w:eastAsiaTheme="majorEastAsia" w:cstheme="majorBidi"/>
      <w:i/>
      <w:iCs/>
    </w:rPr>
  </w:style>
  <w:style w:type="character" w:customStyle="1" w:styleId="Kop7Char">
    <w:name w:val="Kop 7 Char"/>
    <w:basedOn w:val="Standaardalinea-lettertype"/>
    <w:link w:val="Kop7"/>
    <w:uiPriority w:val="8"/>
    <w:rsid w:val="0056396B"/>
    <w:rPr>
      <w:rFonts w:eastAsiaTheme="majorEastAsia" w:cstheme="majorBidi"/>
    </w:rPr>
  </w:style>
  <w:style w:type="character" w:customStyle="1" w:styleId="Kop8Char">
    <w:name w:val="Kop 8 Char"/>
    <w:basedOn w:val="Standaardalinea-lettertype"/>
    <w:link w:val="Kop8"/>
    <w:uiPriority w:val="8"/>
    <w:rsid w:val="0056396B"/>
    <w:rPr>
      <w:rFonts w:eastAsiaTheme="majorEastAsia" w:cstheme="majorBidi"/>
      <w:i/>
      <w:iCs/>
      <w:szCs w:val="21"/>
    </w:rPr>
  </w:style>
  <w:style w:type="character" w:customStyle="1" w:styleId="Kop9Char">
    <w:name w:val="Kop 9 Char"/>
    <w:basedOn w:val="Standaardalinea-lettertype"/>
    <w:link w:val="Kop9"/>
    <w:uiPriority w:val="8"/>
    <w:rsid w:val="0056396B"/>
    <w:rPr>
      <w:rFonts w:eastAsiaTheme="majorEastAsia" w:cstheme="majorBidi"/>
      <w:szCs w:val="21"/>
    </w:rPr>
  </w:style>
  <w:style w:type="paragraph" w:styleId="Lijstalinea">
    <w:name w:val="List Paragraph"/>
    <w:basedOn w:val="Standaard"/>
    <w:link w:val="LijstalineaChar"/>
    <w:uiPriority w:val="34"/>
    <w:qFormat/>
    <w:rsid w:val="00302FEB"/>
    <w:pPr>
      <w:numPr>
        <w:numId w:val="5"/>
      </w:numPr>
      <w:contextualSpacing/>
    </w:pPr>
  </w:style>
  <w:style w:type="paragraph" w:styleId="Geenafstand">
    <w:name w:val="No Spacing"/>
    <w:uiPriority w:val="1"/>
    <w:rsid w:val="0056396B"/>
    <w:pPr>
      <w:spacing w:after="0" w:line="240" w:lineRule="auto"/>
    </w:pPr>
  </w:style>
  <w:style w:type="paragraph" w:styleId="Titel">
    <w:name w:val="Title"/>
    <w:basedOn w:val="Standaard"/>
    <w:next w:val="Standaard"/>
    <w:link w:val="TitelChar"/>
    <w:uiPriority w:val="10"/>
    <w:rsid w:val="0056396B"/>
    <w:pPr>
      <w:spacing w:after="0" w:line="240" w:lineRule="auto"/>
      <w:contextualSpacing/>
    </w:pPr>
    <w:rPr>
      <w:rFonts w:eastAsiaTheme="majorEastAsia" w:cstheme="majorBidi"/>
      <w:b/>
      <w:spacing w:val="-10"/>
      <w:kern w:val="28"/>
      <w:sz w:val="48"/>
      <w:szCs w:val="56"/>
    </w:rPr>
  </w:style>
  <w:style w:type="character" w:customStyle="1" w:styleId="TitelChar">
    <w:name w:val="Titel Char"/>
    <w:basedOn w:val="Standaardalinea-lettertype"/>
    <w:link w:val="Titel"/>
    <w:uiPriority w:val="10"/>
    <w:rsid w:val="0056396B"/>
    <w:rPr>
      <w:rFonts w:eastAsiaTheme="majorEastAsia" w:cstheme="majorBidi"/>
      <w:b/>
      <w:spacing w:val="-10"/>
      <w:kern w:val="28"/>
      <w:sz w:val="48"/>
      <w:szCs w:val="56"/>
    </w:rPr>
  </w:style>
  <w:style w:type="paragraph" w:customStyle="1" w:styleId="Genummerdelijstalinea">
    <w:name w:val="Genummerde lijstalinea"/>
    <w:basedOn w:val="Standaard"/>
    <w:qFormat/>
    <w:rsid w:val="00302FEB"/>
    <w:pPr>
      <w:numPr>
        <w:numId w:val="4"/>
      </w:numPr>
      <w:autoSpaceDE w:val="0"/>
      <w:autoSpaceDN w:val="0"/>
    </w:pPr>
    <w:rPr>
      <w:rFonts w:cs="Arial"/>
      <w:b/>
    </w:rPr>
  </w:style>
  <w:style w:type="paragraph" w:styleId="Koptekst">
    <w:name w:val="header"/>
    <w:basedOn w:val="Standaard"/>
    <w:link w:val="KoptekstChar"/>
    <w:uiPriority w:val="99"/>
    <w:unhideWhenUsed/>
    <w:rsid w:val="0056396B"/>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56396B"/>
  </w:style>
  <w:style w:type="paragraph" w:styleId="Voettekst">
    <w:name w:val="footer"/>
    <w:basedOn w:val="Standaard"/>
    <w:link w:val="VoettekstChar"/>
    <w:uiPriority w:val="99"/>
    <w:unhideWhenUsed/>
    <w:rsid w:val="0056396B"/>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56396B"/>
  </w:style>
  <w:style w:type="paragraph" w:customStyle="1" w:styleId="StandaardTitel">
    <w:name w:val="Standaard Titel"/>
    <w:basedOn w:val="Standaard"/>
    <w:next w:val="StandaardSubtitel"/>
    <w:rsid w:val="0067206E"/>
    <w:pPr>
      <w:jc w:val="center"/>
    </w:pPr>
    <w:rPr>
      <w:b/>
      <w:sz w:val="36"/>
    </w:rPr>
  </w:style>
  <w:style w:type="paragraph" w:customStyle="1" w:styleId="StandaardSubtitel">
    <w:name w:val="Standaard Subtitel"/>
    <w:basedOn w:val="StandaardTitel"/>
    <w:next w:val="Standaard"/>
    <w:rsid w:val="0067206E"/>
  </w:style>
  <w:style w:type="paragraph" w:customStyle="1" w:styleId="VoettekstEerste">
    <w:name w:val="Voettekst Eerste"/>
    <w:basedOn w:val="Standaard"/>
    <w:rsid w:val="0067206E"/>
    <w:pPr>
      <w:tabs>
        <w:tab w:val="left" w:pos="6804"/>
      </w:tabs>
      <w:ind w:left="1134"/>
    </w:pPr>
    <w:rPr>
      <w:rFonts w:ascii="Arial" w:hAnsi="Arial"/>
      <w:sz w:val="14"/>
    </w:rPr>
  </w:style>
  <w:style w:type="paragraph" w:styleId="Inhopg2">
    <w:name w:val="toc 2"/>
    <w:basedOn w:val="Standaard"/>
    <w:next w:val="Standaard"/>
    <w:autoRedefine/>
    <w:uiPriority w:val="39"/>
    <w:unhideWhenUsed/>
    <w:rsid w:val="0056396B"/>
    <w:pPr>
      <w:spacing w:after="100"/>
      <w:ind w:left="200"/>
    </w:pPr>
  </w:style>
  <w:style w:type="paragraph" w:styleId="Inhopg1">
    <w:name w:val="toc 1"/>
    <w:basedOn w:val="Standaard"/>
    <w:next w:val="Standaard"/>
    <w:autoRedefine/>
    <w:uiPriority w:val="39"/>
    <w:unhideWhenUsed/>
    <w:rsid w:val="0056396B"/>
    <w:pPr>
      <w:spacing w:after="100"/>
    </w:pPr>
  </w:style>
  <w:style w:type="paragraph" w:styleId="Inhopg3">
    <w:name w:val="toc 3"/>
    <w:basedOn w:val="Standaard"/>
    <w:next w:val="Standaard"/>
    <w:uiPriority w:val="39"/>
    <w:rsid w:val="0067206E"/>
    <w:pPr>
      <w:tabs>
        <w:tab w:val="right" w:leader="dot" w:pos="9071"/>
      </w:tabs>
      <w:ind w:left="400"/>
      <w:jc w:val="both"/>
    </w:pPr>
  </w:style>
  <w:style w:type="paragraph" w:customStyle="1" w:styleId="KopZonder">
    <w:name w:val="Kop Zonder"/>
    <w:basedOn w:val="Kop1"/>
    <w:next w:val="Standaard"/>
    <w:uiPriority w:val="9"/>
    <w:rsid w:val="0056396B"/>
    <w:pPr>
      <w:numPr>
        <w:numId w:val="0"/>
      </w:numPr>
      <w:outlineLvl w:val="9"/>
    </w:pPr>
  </w:style>
  <w:style w:type="table" w:styleId="Tabelraster">
    <w:name w:val="Table Grid"/>
    <w:basedOn w:val="Standaardtabel"/>
    <w:rsid w:val="0067206E"/>
    <w:pPr>
      <w:spacing w:after="0" w:line="240" w:lineRule="auto"/>
    </w:pPr>
    <w:rPr>
      <w:rFonts w:eastAsia="Times New Roman" w:cs="Times New Roman"/>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iPriority w:val="99"/>
    <w:unhideWhenUsed/>
    <w:rsid w:val="0056396B"/>
    <w:rPr>
      <w:color w:val="0563C1" w:themeColor="hyperlink"/>
      <w:u w:val="single"/>
    </w:rPr>
  </w:style>
  <w:style w:type="paragraph" w:customStyle="1" w:styleId="Kop1Bijlage">
    <w:name w:val="Kop 1 Bijlage"/>
    <w:basedOn w:val="Kop1"/>
    <w:next w:val="Standaard"/>
    <w:uiPriority w:val="9"/>
    <w:qFormat/>
    <w:rsid w:val="0056396B"/>
    <w:pPr>
      <w:numPr>
        <w:numId w:val="6"/>
      </w:numPr>
    </w:pPr>
    <w:rPr>
      <w:szCs w:val="22"/>
    </w:rPr>
  </w:style>
  <w:style w:type="paragraph" w:customStyle="1" w:styleId="Kop2Bijlage">
    <w:name w:val="Kop 2 Bijlage"/>
    <w:basedOn w:val="Kop2"/>
    <w:next w:val="Standaard"/>
    <w:uiPriority w:val="9"/>
    <w:unhideWhenUsed/>
    <w:qFormat/>
    <w:rsid w:val="0056396B"/>
    <w:pPr>
      <w:numPr>
        <w:numId w:val="7"/>
      </w:numPr>
    </w:pPr>
  </w:style>
  <w:style w:type="paragraph" w:customStyle="1" w:styleId="Kop3Bijlage">
    <w:name w:val="Kop 3 Bijlage"/>
    <w:basedOn w:val="Kop3"/>
    <w:next w:val="Standaard"/>
    <w:qFormat/>
    <w:rsid w:val="0067206E"/>
    <w:pPr>
      <w:suppressLineNumbers/>
      <w:suppressAutoHyphens/>
      <w:spacing w:before="240" w:after="120"/>
      <w:jc w:val="both"/>
    </w:pPr>
    <w:rPr>
      <w:rFonts w:eastAsia="Times New Roman" w:cs="Times New Roman"/>
      <w:spacing w:val="-2"/>
      <w:kern w:val="28"/>
      <w:szCs w:val="20"/>
    </w:rPr>
  </w:style>
  <w:style w:type="paragraph" w:styleId="Kopvaninhoudsopgave">
    <w:name w:val="TOC Heading"/>
    <w:basedOn w:val="Kop1"/>
    <w:next w:val="Standaard"/>
    <w:uiPriority w:val="39"/>
    <w:unhideWhenUsed/>
    <w:qFormat/>
    <w:rsid w:val="0056396B"/>
    <w:pPr>
      <w:numPr>
        <w:numId w:val="0"/>
      </w:numPr>
      <w:outlineLvl w:val="9"/>
    </w:pPr>
  </w:style>
  <w:style w:type="paragraph" w:styleId="Ballontekst">
    <w:name w:val="Balloon Text"/>
    <w:basedOn w:val="Standaard"/>
    <w:link w:val="BallontekstChar"/>
    <w:uiPriority w:val="99"/>
    <w:semiHidden/>
    <w:unhideWhenUsed/>
    <w:rsid w:val="00E96BB0"/>
    <w:rPr>
      <w:rFonts w:ascii="Tahoma" w:hAnsi="Tahoma" w:cs="Tahoma"/>
      <w:sz w:val="16"/>
      <w:szCs w:val="16"/>
    </w:rPr>
  </w:style>
  <w:style w:type="character" w:customStyle="1" w:styleId="BallontekstChar">
    <w:name w:val="Ballontekst Char"/>
    <w:basedOn w:val="Standaardalinea-lettertype"/>
    <w:link w:val="Ballontekst"/>
    <w:uiPriority w:val="99"/>
    <w:semiHidden/>
    <w:rsid w:val="00E96BB0"/>
    <w:rPr>
      <w:rFonts w:ascii="Tahoma" w:hAnsi="Tahoma" w:cs="Tahoma"/>
      <w:sz w:val="16"/>
      <w:szCs w:val="16"/>
    </w:rPr>
  </w:style>
  <w:style w:type="paragraph" w:styleId="Adresenvelop">
    <w:name w:val="envelope address"/>
    <w:basedOn w:val="Standaard"/>
    <w:uiPriority w:val="99"/>
    <w:semiHidden/>
    <w:unhideWhenUsed/>
    <w:rsid w:val="0056396B"/>
    <w:pPr>
      <w:framePr w:w="7920" w:h="1980" w:hRule="exact" w:hSpace="141" w:wrap="auto" w:hAnchor="page" w:xAlign="center" w:yAlign="bottom"/>
      <w:spacing w:after="0" w:line="240" w:lineRule="auto"/>
      <w:ind w:left="2880"/>
    </w:pPr>
    <w:rPr>
      <w:rFonts w:eastAsiaTheme="majorEastAsia" w:cstheme="majorBidi"/>
      <w:szCs w:val="24"/>
    </w:rPr>
  </w:style>
  <w:style w:type="paragraph" w:styleId="Afzender">
    <w:name w:val="envelope return"/>
    <w:basedOn w:val="Standaard"/>
    <w:uiPriority w:val="99"/>
    <w:semiHidden/>
    <w:unhideWhenUsed/>
    <w:rsid w:val="0056396B"/>
    <w:pPr>
      <w:spacing w:after="0" w:line="240" w:lineRule="auto"/>
    </w:pPr>
    <w:rPr>
      <w:rFonts w:eastAsiaTheme="majorEastAsia" w:cstheme="majorBidi"/>
    </w:rPr>
  </w:style>
  <w:style w:type="paragraph" w:styleId="Berichtkop">
    <w:name w:val="Message Header"/>
    <w:basedOn w:val="Standaard"/>
    <w:link w:val="BerichtkopChar"/>
    <w:uiPriority w:val="99"/>
    <w:semiHidden/>
    <w:unhideWhenUsed/>
    <w:rsid w:val="0056396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eastAsiaTheme="majorEastAsia" w:cstheme="majorBidi"/>
      <w:sz w:val="24"/>
      <w:szCs w:val="24"/>
    </w:rPr>
  </w:style>
  <w:style w:type="character" w:customStyle="1" w:styleId="BerichtkopChar">
    <w:name w:val="Berichtkop Char"/>
    <w:basedOn w:val="Standaardalinea-lettertype"/>
    <w:link w:val="Berichtkop"/>
    <w:uiPriority w:val="99"/>
    <w:semiHidden/>
    <w:rsid w:val="0056396B"/>
    <w:rPr>
      <w:rFonts w:eastAsiaTheme="majorEastAsia" w:cstheme="majorBidi"/>
      <w:sz w:val="24"/>
      <w:szCs w:val="24"/>
      <w:shd w:val="pct20" w:color="auto" w:fill="auto"/>
    </w:rPr>
  </w:style>
  <w:style w:type="paragraph" w:styleId="Bijschrift">
    <w:name w:val="caption"/>
    <w:basedOn w:val="Standaard"/>
    <w:next w:val="Standaard"/>
    <w:uiPriority w:val="35"/>
    <w:semiHidden/>
    <w:unhideWhenUsed/>
    <w:qFormat/>
    <w:rsid w:val="0056396B"/>
    <w:pPr>
      <w:spacing w:after="200" w:line="240" w:lineRule="auto"/>
    </w:pPr>
    <w:rPr>
      <w:i/>
      <w:iCs/>
      <w:color w:val="595959" w:themeColor="text1" w:themeTint="A6"/>
      <w:sz w:val="18"/>
      <w:szCs w:val="18"/>
    </w:rPr>
  </w:style>
  <w:style w:type="paragraph" w:styleId="Bloktekst">
    <w:name w:val="Block Text"/>
    <w:basedOn w:val="Standaard"/>
    <w:uiPriority w:val="99"/>
    <w:semiHidden/>
    <w:unhideWhenUsed/>
    <w:rsid w:val="0056396B"/>
    <w:pPr>
      <w:pBdr>
        <w:top w:val="single" w:sz="2" w:space="10" w:color="auto"/>
        <w:left w:val="single" w:sz="2" w:space="10" w:color="auto"/>
        <w:bottom w:val="single" w:sz="2" w:space="10" w:color="auto"/>
        <w:right w:val="single" w:sz="2" w:space="10" w:color="auto"/>
      </w:pBdr>
      <w:ind w:left="1152" w:right="1152"/>
    </w:pPr>
    <w:rPr>
      <w:rFonts w:eastAsiaTheme="minorEastAsia"/>
      <w:i/>
      <w:iCs/>
    </w:rPr>
  </w:style>
  <w:style w:type="paragraph" w:customStyle="1" w:styleId="BriefGegevens">
    <w:name w:val="BriefGegevens"/>
    <w:basedOn w:val="Standaard"/>
    <w:unhideWhenUsed/>
    <w:rsid w:val="0056396B"/>
    <w:pPr>
      <w:spacing w:after="0" w:line="200" w:lineRule="exact"/>
      <w:ind w:left="1503" w:hanging="1503"/>
    </w:pPr>
    <w:rPr>
      <w:rFonts w:eastAsia="Times New Roman" w:cs="Times New Roman"/>
      <w:lang w:eastAsia="nl-NL"/>
    </w:rPr>
  </w:style>
  <w:style w:type="character" w:customStyle="1" w:styleId="BriefGegevensVariabel">
    <w:name w:val="BriefGegevensVariabel"/>
    <w:basedOn w:val="Standaardalinea-lettertype"/>
    <w:unhideWhenUsed/>
    <w:rsid w:val="0056396B"/>
    <w:rPr>
      <w:rFonts w:ascii="Verdana" w:hAnsi="Verdana"/>
      <w:sz w:val="20"/>
    </w:rPr>
  </w:style>
  <w:style w:type="character" w:customStyle="1" w:styleId="BriefGegevensVast">
    <w:name w:val="BriefGegevensVast"/>
    <w:unhideWhenUsed/>
    <w:rsid w:val="0056396B"/>
    <w:rPr>
      <w:rFonts w:ascii="Arial" w:hAnsi="Arial"/>
      <w:sz w:val="14"/>
    </w:rPr>
  </w:style>
  <w:style w:type="paragraph" w:styleId="Duidelijkcitaat">
    <w:name w:val="Intense Quote"/>
    <w:basedOn w:val="Standaard"/>
    <w:next w:val="Standaard"/>
    <w:link w:val="DuidelijkcitaatChar"/>
    <w:uiPriority w:val="30"/>
    <w:rsid w:val="0056396B"/>
    <w:pPr>
      <w:pBdr>
        <w:top w:val="single" w:sz="4" w:space="10" w:color="auto"/>
        <w:bottom w:val="single" w:sz="4" w:space="10" w:color="auto"/>
      </w:pBdr>
      <w:spacing w:before="360" w:after="360"/>
      <w:ind w:left="864" w:right="864"/>
      <w:jc w:val="center"/>
    </w:pPr>
    <w:rPr>
      <w:i/>
      <w:iCs/>
    </w:rPr>
  </w:style>
  <w:style w:type="character" w:customStyle="1" w:styleId="DuidelijkcitaatChar">
    <w:name w:val="Duidelijk citaat Char"/>
    <w:basedOn w:val="Standaardalinea-lettertype"/>
    <w:link w:val="Duidelijkcitaat"/>
    <w:uiPriority w:val="30"/>
    <w:rsid w:val="0056396B"/>
    <w:rPr>
      <w:i/>
      <w:iCs/>
    </w:rPr>
  </w:style>
  <w:style w:type="character" w:customStyle="1" w:styleId="Hashtag1">
    <w:name w:val="Hashtag1"/>
    <w:basedOn w:val="Standaardalinea-lettertype"/>
    <w:uiPriority w:val="99"/>
    <w:semiHidden/>
    <w:unhideWhenUsed/>
    <w:rsid w:val="0056396B"/>
    <w:rPr>
      <w:color w:val="auto"/>
      <w:shd w:val="clear" w:color="auto" w:fill="E1DFDD"/>
    </w:rPr>
  </w:style>
  <w:style w:type="paragraph" w:styleId="Index1">
    <w:name w:val="index 1"/>
    <w:basedOn w:val="Standaard"/>
    <w:next w:val="Standaard"/>
    <w:autoRedefine/>
    <w:uiPriority w:val="99"/>
    <w:semiHidden/>
    <w:unhideWhenUsed/>
    <w:rsid w:val="0056396B"/>
    <w:pPr>
      <w:spacing w:after="0" w:line="240" w:lineRule="auto"/>
      <w:ind w:left="200" w:hanging="200"/>
    </w:pPr>
  </w:style>
  <w:style w:type="paragraph" w:styleId="Indexkop">
    <w:name w:val="index heading"/>
    <w:basedOn w:val="Standaard"/>
    <w:next w:val="Index1"/>
    <w:uiPriority w:val="99"/>
    <w:unhideWhenUsed/>
    <w:rsid w:val="0056396B"/>
    <w:rPr>
      <w:rFonts w:eastAsiaTheme="majorEastAsia" w:cstheme="majorBidi"/>
      <w:b/>
      <w:bCs/>
    </w:rPr>
  </w:style>
  <w:style w:type="character" w:styleId="Intensievebenadrukking">
    <w:name w:val="Intense Emphasis"/>
    <w:basedOn w:val="Standaardalinea-lettertype"/>
    <w:uiPriority w:val="21"/>
    <w:rsid w:val="0056396B"/>
    <w:rPr>
      <w:i/>
      <w:iCs/>
      <w:color w:val="595959" w:themeColor="text1" w:themeTint="A6"/>
    </w:rPr>
  </w:style>
  <w:style w:type="character" w:styleId="Intensieveverwijzing">
    <w:name w:val="Intense Reference"/>
    <w:basedOn w:val="Standaardalinea-lettertype"/>
    <w:uiPriority w:val="32"/>
    <w:rsid w:val="0056396B"/>
    <w:rPr>
      <w:b/>
      <w:bCs/>
      <w:smallCaps/>
      <w:color w:val="595959" w:themeColor="text1" w:themeTint="A6"/>
      <w:spacing w:val="5"/>
    </w:rPr>
  </w:style>
  <w:style w:type="paragraph" w:styleId="Kopbronvermelding">
    <w:name w:val="toa heading"/>
    <w:basedOn w:val="Kop1"/>
    <w:next w:val="Standaard"/>
    <w:uiPriority w:val="99"/>
    <w:semiHidden/>
    <w:unhideWhenUsed/>
    <w:rsid w:val="0056396B"/>
    <w:pPr>
      <w:numPr>
        <w:numId w:val="0"/>
      </w:numPr>
      <w:spacing w:before="120"/>
    </w:pPr>
    <w:rPr>
      <w:bCs/>
      <w:szCs w:val="24"/>
    </w:rPr>
  </w:style>
  <w:style w:type="paragraph" w:styleId="Normaalweb">
    <w:name w:val="Normal (Web)"/>
    <w:basedOn w:val="Standaard"/>
    <w:uiPriority w:val="99"/>
    <w:semiHidden/>
    <w:unhideWhenUsed/>
    <w:rsid w:val="0056396B"/>
    <w:rPr>
      <w:rFonts w:cs="Times New Roman"/>
      <w:szCs w:val="24"/>
    </w:rPr>
  </w:style>
  <w:style w:type="paragraph" w:styleId="Ondertitel">
    <w:name w:val="Subtitle"/>
    <w:basedOn w:val="Standaard"/>
    <w:next w:val="Standaard"/>
    <w:link w:val="OndertitelChar"/>
    <w:uiPriority w:val="11"/>
    <w:rsid w:val="0056396B"/>
    <w:pPr>
      <w:numPr>
        <w:ilvl w:val="1"/>
      </w:numPr>
    </w:pPr>
    <w:rPr>
      <w:rFonts w:eastAsiaTheme="minorEastAsia"/>
      <w:b/>
      <w:spacing w:val="15"/>
      <w:sz w:val="36"/>
      <w:szCs w:val="22"/>
    </w:rPr>
  </w:style>
  <w:style w:type="character" w:customStyle="1" w:styleId="OndertitelChar">
    <w:name w:val="Ondertitel Char"/>
    <w:basedOn w:val="Standaardalinea-lettertype"/>
    <w:link w:val="Ondertitel"/>
    <w:uiPriority w:val="11"/>
    <w:rsid w:val="0056396B"/>
    <w:rPr>
      <w:rFonts w:eastAsiaTheme="minorEastAsia"/>
      <w:b/>
      <w:spacing w:val="15"/>
      <w:sz w:val="36"/>
      <w:szCs w:val="22"/>
    </w:rPr>
  </w:style>
  <w:style w:type="paragraph" w:styleId="Tekstopmerking">
    <w:name w:val="annotation text"/>
    <w:basedOn w:val="Standaard"/>
    <w:link w:val="TekstopmerkingChar"/>
    <w:uiPriority w:val="99"/>
    <w:unhideWhenUsed/>
    <w:rsid w:val="0056396B"/>
    <w:pPr>
      <w:spacing w:line="240" w:lineRule="auto"/>
    </w:pPr>
  </w:style>
  <w:style w:type="character" w:customStyle="1" w:styleId="TekstopmerkingChar">
    <w:name w:val="Tekst opmerking Char"/>
    <w:basedOn w:val="Standaardalinea-lettertype"/>
    <w:link w:val="Tekstopmerking"/>
    <w:uiPriority w:val="99"/>
    <w:rsid w:val="0056396B"/>
  </w:style>
  <w:style w:type="paragraph" w:styleId="Onderwerpvanopmerking">
    <w:name w:val="annotation subject"/>
    <w:basedOn w:val="Tekstopmerking"/>
    <w:next w:val="Tekstopmerking"/>
    <w:link w:val="OnderwerpvanopmerkingChar"/>
    <w:uiPriority w:val="99"/>
    <w:semiHidden/>
    <w:unhideWhenUsed/>
    <w:rsid w:val="0056396B"/>
    <w:rPr>
      <w:b/>
      <w:bCs/>
    </w:rPr>
  </w:style>
  <w:style w:type="character" w:customStyle="1" w:styleId="OnderwerpvanopmerkingChar">
    <w:name w:val="Onderwerp van opmerking Char"/>
    <w:basedOn w:val="TekstopmerkingChar"/>
    <w:link w:val="Onderwerpvanopmerking"/>
    <w:uiPriority w:val="99"/>
    <w:semiHidden/>
    <w:rsid w:val="0056396B"/>
    <w:rPr>
      <w:b/>
      <w:bCs/>
    </w:rPr>
  </w:style>
  <w:style w:type="character" w:customStyle="1" w:styleId="Vermelding1">
    <w:name w:val="Vermelding1"/>
    <w:basedOn w:val="Standaardalinea-lettertype"/>
    <w:uiPriority w:val="99"/>
    <w:semiHidden/>
    <w:unhideWhenUsed/>
    <w:rsid w:val="0056396B"/>
    <w:rPr>
      <w:color w:val="auto"/>
      <w:shd w:val="clear" w:color="auto" w:fill="E1DFDD"/>
    </w:rPr>
  </w:style>
  <w:style w:type="paragraph" w:customStyle="1" w:styleId="labeled">
    <w:name w:val="labeled"/>
    <w:basedOn w:val="Standaard"/>
    <w:rsid w:val="00C438F9"/>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LijstalineaChar">
    <w:name w:val="Lijstalinea Char"/>
    <w:basedOn w:val="Standaardalinea-lettertype"/>
    <w:link w:val="Lijstalinea"/>
    <w:uiPriority w:val="34"/>
    <w:rsid w:val="00C438F9"/>
  </w:style>
  <w:style w:type="paragraph" w:customStyle="1" w:styleId="Default">
    <w:name w:val="Default"/>
    <w:rsid w:val="00C438F9"/>
    <w:pPr>
      <w:autoSpaceDE w:val="0"/>
      <w:autoSpaceDN w:val="0"/>
      <w:adjustRightInd w:val="0"/>
      <w:spacing w:after="0" w:line="240" w:lineRule="auto"/>
    </w:pPr>
    <w:rPr>
      <w:rFonts w:ascii="Arial" w:eastAsia="Times New Roman" w:hAnsi="Arial" w:cs="Arial"/>
      <w:color w:val="000000"/>
      <w:sz w:val="24"/>
      <w:szCs w:val="24"/>
      <w:lang w:eastAsia="nl-NL"/>
    </w:rPr>
  </w:style>
  <w:style w:type="character" w:styleId="Verwijzingopmerking">
    <w:name w:val="annotation reference"/>
    <w:basedOn w:val="Standaardalinea-lettertype"/>
    <w:uiPriority w:val="99"/>
    <w:semiHidden/>
    <w:unhideWhenUsed/>
    <w:rsid w:val="00AE368A"/>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customXml" Target="../customXml/item2.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BB90EBD35D7C24A9FB4207152BC8D7B" ma:contentTypeVersion="13" ma:contentTypeDescription="Een nieuw document maken." ma:contentTypeScope="" ma:versionID="307bff97c01b9b3644437ecaed137933">
  <xsd:schema xmlns:xsd="http://www.w3.org/2001/XMLSchema" xmlns:xs="http://www.w3.org/2001/XMLSchema" xmlns:p="http://schemas.microsoft.com/office/2006/metadata/properties" xmlns:ns2="5fbd9d4e-1dd3-47e8-ac42-d86b087ec296" xmlns:ns3="754fc952-6c25-47e5-9253-d8bbda7109f2" targetNamespace="http://schemas.microsoft.com/office/2006/metadata/properties" ma:root="true" ma:fieldsID="89a4bfc6e2801a9b1aad3a73543c0bb1" ns2:_="" ns3:_="">
    <xsd:import namespace="5fbd9d4e-1dd3-47e8-ac42-d86b087ec296"/>
    <xsd:import namespace="754fc952-6c25-47e5-9253-d8bbda7109f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eoordeelddoo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bd9d4e-1dd3-47e8-ac42-d86b087ec2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Afbeeldingtags" ma:readOnly="false" ma:fieldId="{5cf76f15-5ced-4ddc-b409-7134ff3c332f}" ma:taxonomyMulti="true" ma:sspId="d002cb97-f9ae-40f4-a62f-9ee51fa9d213"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eoordeelddoor" ma:index="20" nillable="true" ma:displayName="beoordeeld door" ma:description="Mogelijkheid  inzicht bekeken door:" ma:format="Dropdown" ma:list="UserInfo" ma:SharePointGroup="0" ma:internalName="beoordeelddoo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54fc952-6c25-47e5-9253-d8bbda7109f2" elementFormDefault="qualified">
    <xsd:import namespace="http://schemas.microsoft.com/office/2006/documentManagement/types"/>
    <xsd:import namespace="http://schemas.microsoft.com/office/infopath/2007/PartnerControls"/>
    <xsd:element name="SharedWithUsers" ma:index="1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Gedeeld met details" ma:internalName="SharedWithDetails" ma:readOnly="true">
      <xsd:simpleType>
        <xsd:restriction base="dms:Note">
          <xsd:maxLength value="255"/>
        </xsd:restriction>
      </xsd:simpleType>
    </xsd:element>
    <xsd:element name="TaxCatchAll" ma:index="16" nillable="true" ma:displayName="Taxonomy Catch All Column" ma:hidden="true" ma:list="{a3d1eae3-15a8-4a09-9e2a-b96afd6c7c9c}" ma:internalName="TaxCatchAll" ma:showField="CatchAllData" ma:web="754fc952-6c25-47e5-9253-d8bbda7109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fbd9d4e-1dd3-47e8-ac42-d86b087ec296">
      <Terms xmlns="http://schemas.microsoft.com/office/infopath/2007/PartnerControls"/>
    </lcf76f155ced4ddcb4097134ff3c332f>
    <TaxCatchAll xmlns="754fc952-6c25-47e5-9253-d8bbda7109f2" xsi:nil="true"/>
    <beoordeelddoor xmlns="5fbd9d4e-1dd3-47e8-ac42-d86b087ec296">
      <UserInfo>
        <DisplayName/>
        <AccountId xsi:nil="true"/>
        <AccountType/>
      </UserInfo>
    </beoordeelddoor>
  </documentManagement>
</p:properties>
</file>

<file path=customXml/itemProps1.xml><?xml version="1.0" encoding="utf-8"?>
<ds:datastoreItem xmlns:ds="http://schemas.openxmlformats.org/officeDocument/2006/customXml" ds:itemID="{4134E519-F434-4A31-ACC0-00597E4008A4}">
  <ds:schemaRefs>
    <ds:schemaRef ds:uri="http://schemas.openxmlformats.org/officeDocument/2006/bibliography"/>
  </ds:schemaRefs>
</ds:datastoreItem>
</file>

<file path=customXml/itemProps2.xml><?xml version="1.0" encoding="utf-8"?>
<ds:datastoreItem xmlns:ds="http://schemas.openxmlformats.org/officeDocument/2006/customXml" ds:itemID="{16DD2B3B-76C1-47A2-96F2-061326243332}"/>
</file>

<file path=customXml/itemProps3.xml><?xml version="1.0" encoding="utf-8"?>
<ds:datastoreItem xmlns:ds="http://schemas.openxmlformats.org/officeDocument/2006/customXml" ds:itemID="{017375D0-6E7C-4F64-BC42-79F9AD13A06B}"/>
</file>

<file path=customXml/itemProps4.xml><?xml version="1.0" encoding="utf-8"?>
<ds:datastoreItem xmlns:ds="http://schemas.openxmlformats.org/officeDocument/2006/customXml" ds:itemID="{D9E6A54B-18AF-4AE3-9C5B-AAECB873BCB3}"/>
</file>

<file path=docProps/app.xml><?xml version="1.0" encoding="utf-8"?>
<Properties xmlns="http://schemas.openxmlformats.org/officeDocument/2006/extended-properties" xmlns:vt="http://schemas.openxmlformats.org/officeDocument/2006/docPropsVTypes">
  <Template>Normal.dotm</Template>
  <TotalTime>447</TotalTime>
  <Pages>1</Pages>
  <Words>6404</Words>
  <Characters>35224</Characters>
  <Application>Microsoft Office Word</Application>
  <DocSecurity>0</DocSecurity>
  <Lines>293</Lines>
  <Paragraphs>83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41545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Vuister, Lucienne</dc:creator>
  <cp:lastModifiedBy>Vuister, Lucienne</cp:lastModifiedBy>
  <cp:revision>1</cp:revision>
  <cp:lastPrinted>2022-11-18T12:57:00Z</cp:lastPrinted>
  <dcterms:created xsi:type="dcterms:W3CDTF">2022-04-13T13:57:00Z</dcterms:created>
  <dcterms:modified xsi:type="dcterms:W3CDTF">2023-02-14T09:05:00Z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RSA_OBJECTYPE">
    <vt:lpwstr>S</vt:lpwstr>
  </property>
  <property fmtid="{D5CDD505-2E9C-101B-9397-08002B2CF9AE}" pid="3" name="dmsRegistratienummer">
    <vt:lpwstr>22.031092</vt:lpwstr>
  </property>
  <property fmtid="{D5CDD505-2E9C-101B-9397-08002B2CF9AE}" pid="4" name="dmsVerzenddatum">
    <vt:lpwstr>13/04/2022</vt:lpwstr>
  </property>
  <property fmtid="{D5CDD505-2E9C-101B-9397-08002B2CF9AE}" pid="5" name="CORSA_GUID">
    <vt:lpwstr>b6698fd8-fb18-e99b-9414-521cf869ef01</vt:lpwstr>
  </property>
  <property fmtid="{D5CDD505-2E9C-101B-9397-08002B2CF9AE}" pid="6" name="CORSA_OBJECTTYPE">
    <vt:lpwstr>S</vt:lpwstr>
  </property>
  <property fmtid="{D5CDD505-2E9C-101B-9397-08002B2CF9AE}" pid="7" name="CORSA_OBJECTID">
    <vt:lpwstr>22.031092</vt:lpwstr>
  </property>
  <property fmtid="{D5CDD505-2E9C-101B-9397-08002B2CF9AE}" pid="8" name="CORSA_VERSION">
    <vt:lpwstr>5</vt:lpwstr>
  </property>
  <property fmtid="{D5CDD505-2E9C-101B-9397-08002B2CF9AE}" pid="9" name="ContentTypeId">
    <vt:lpwstr>0x0101007BB90EBD35D7C24A9FB4207152BC8D7B</vt:lpwstr>
  </property>
</Properties>
</file>